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5ECA" w14:textId="46C56B7B" w:rsidR="00D66A7C" w:rsidRPr="00E940D1" w:rsidRDefault="00C739E2" w:rsidP="00C85C7E">
      <w:pPr>
        <w:ind w:left="360"/>
        <w:jc w:val="right"/>
        <w:rPr>
          <w:rFonts w:ascii="Times New Roman" w:eastAsia="Times New Roman" w:hAnsi="Times New Roman" w:cs="Times New Roman"/>
          <w:lang w:val="en-GB"/>
        </w:rPr>
      </w:pPr>
      <w:r>
        <w:rPr>
          <w:rFonts w:ascii="Times New Roman" w:eastAsia="Times New Roman" w:hAnsi="Times New Roman" w:cs="Times New Roman"/>
          <w:lang w:val="en"/>
        </w:rPr>
        <w:t xml:space="preserve">Zakroczym, </w:t>
      </w:r>
      <w:r w:rsidRPr="004C3D55">
        <w:rPr>
          <w:rFonts w:ascii="Times New Roman" w:eastAsia="Times New Roman" w:hAnsi="Times New Roman" w:cs="Times New Roman"/>
          <w:lang w:val="en"/>
        </w:rPr>
        <w:t xml:space="preserve">on </w:t>
      </w:r>
      <w:r w:rsidR="004C3D55" w:rsidRPr="004C3D55">
        <w:rPr>
          <w:rFonts w:ascii="Times New Roman" w:eastAsia="Times New Roman" w:hAnsi="Times New Roman" w:cs="Times New Roman"/>
          <w:lang w:val="en"/>
        </w:rPr>
        <w:t>17</w:t>
      </w:r>
      <w:r w:rsidR="005A4EE3" w:rsidRPr="004C3D55">
        <w:rPr>
          <w:rFonts w:ascii="Times New Roman" w:eastAsia="Times New Roman" w:hAnsi="Times New Roman" w:cs="Times New Roman"/>
          <w:lang w:val="en"/>
        </w:rPr>
        <w:t xml:space="preserve"> </w:t>
      </w:r>
      <w:r w:rsidR="00941388">
        <w:rPr>
          <w:rFonts w:ascii="Times New Roman" w:eastAsia="Times New Roman" w:hAnsi="Times New Roman" w:cs="Times New Roman"/>
          <w:lang w:val="en"/>
        </w:rPr>
        <w:t>July</w:t>
      </w:r>
      <w:r w:rsidRPr="004C3D55">
        <w:rPr>
          <w:rFonts w:ascii="Times New Roman" w:eastAsia="Times New Roman" w:hAnsi="Times New Roman" w:cs="Times New Roman"/>
          <w:lang w:val="en"/>
        </w:rPr>
        <w:t> 202</w:t>
      </w:r>
      <w:r w:rsidR="004C3D55" w:rsidRPr="004C3D55">
        <w:rPr>
          <w:rFonts w:ascii="Times New Roman" w:eastAsia="Times New Roman" w:hAnsi="Times New Roman" w:cs="Times New Roman"/>
          <w:lang w:val="en"/>
        </w:rPr>
        <w:t>6</w:t>
      </w:r>
      <w:r>
        <w:rPr>
          <w:rFonts w:ascii="Times New Roman" w:eastAsia="Times New Roman" w:hAnsi="Times New Roman" w:cs="Times New Roman"/>
          <w:lang w:val="en"/>
        </w:rPr>
        <w:br/>
      </w:r>
      <w:r>
        <w:rPr>
          <w:rFonts w:ascii="Times New Roman" w:eastAsia="Times New Roman" w:hAnsi="Times New Roman" w:cs="Times New Roman"/>
          <w:i/>
          <w:iCs/>
          <w:sz w:val="18"/>
          <w:szCs w:val="18"/>
          <w:lang w:val="en"/>
        </w:rPr>
        <w:t>place and date</w:t>
      </w:r>
    </w:p>
    <w:p w14:paraId="276BF4C9" w14:textId="77777777" w:rsidR="007B6616" w:rsidRDefault="00D66A7C" w:rsidP="00C85C7E">
      <w:pPr>
        <w:spacing w:before="240" w:after="240"/>
        <w:ind w:left="360"/>
        <w:jc w:val="center"/>
        <w:rPr>
          <w:rFonts w:ascii="Times New Roman" w:eastAsia="Times New Roman" w:hAnsi="Times New Roman" w:cs="Times New Roman"/>
          <w:b/>
          <w:bCs/>
          <w:lang w:val="en"/>
        </w:rPr>
      </w:pPr>
      <w:r>
        <w:rPr>
          <w:rFonts w:ascii="Times New Roman" w:eastAsia="Times New Roman" w:hAnsi="Times New Roman" w:cs="Times New Roman"/>
          <w:b/>
          <w:bCs/>
          <w:lang w:val="en"/>
        </w:rPr>
        <w:t>MARKET INSIGHT FORM</w:t>
      </w:r>
    </w:p>
    <w:p w14:paraId="739A81BB" w14:textId="65E00930" w:rsidR="007B6616" w:rsidRPr="004C3D55" w:rsidRDefault="007B6616" w:rsidP="007B6616">
      <w:pPr>
        <w:spacing w:before="240" w:after="240"/>
        <w:jc w:val="center"/>
        <w:rPr>
          <w:rFonts w:ascii="Times New Roman" w:eastAsia="Times New Roman" w:hAnsi="Times New Roman" w:cs="Times New Roman"/>
          <w:b/>
          <w:lang w:val="en-US"/>
        </w:rPr>
      </w:pPr>
      <w:r w:rsidRPr="004C3D55">
        <w:rPr>
          <w:rFonts w:ascii="Times New Roman" w:eastAsia="Times New Roman" w:hAnsi="Times New Roman" w:cs="Times New Roman"/>
          <w:b/>
          <w:lang w:val="en-US"/>
        </w:rPr>
        <w:t>TRIO/LOG/2026/07/1</w:t>
      </w:r>
      <w:r w:rsidR="00C2127B">
        <w:rPr>
          <w:rFonts w:ascii="Times New Roman" w:eastAsia="Times New Roman" w:hAnsi="Times New Roman" w:cs="Times New Roman"/>
          <w:b/>
          <w:lang w:val="en-US"/>
        </w:rPr>
        <w:t>7</w:t>
      </w:r>
      <w:r w:rsidR="004C3D55">
        <w:rPr>
          <w:rFonts w:ascii="Times New Roman" w:eastAsia="Times New Roman" w:hAnsi="Times New Roman" w:cs="Times New Roman"/>
          <w:b/>
          <w:lang w:val="en-US"/>
        </w:rPr>
        <w:t>/2</w:t>
      </w:r>
      <w:r w:rsidRPr="004C3D55">
        <w:rPr>
          <w:rFonts w:ascii="Times New Roman" w:eastAsia="Times New Roman" w:hAnsi="Times New Roman" w:cs="Times New Roman"/>
          <w:b/>
          <w:lang w:val="en-US"/>
        </w:rPr>
        <w:t xml:space="preserve">  </w:t>
      </w:r>
    </w:p>
    <w:p w14:paraId="3BCB5E40" w14:textId="5586976C" w:rsidR="00D66A7C" w:rsidRPr="005A4EE3" w:rsidRDefault="00D66A7C" w:rsidP="001B2F19">
      <w:pPr>
        <w:spacing w:before="240" w:after="240"/>
        <w:rPr>
          <w:rFonts w:ascii="Times New Roman" w:eastAsia="Times New Roman" w:hAnsi="Times New Roman" w:cs="Times New Roman"/>
          <w:b/>
          <w:lang w:val="en-US"/>
        </w:rPr>
      </w:pPr>
      <w:r>
        <w:rPr>
          <w:rFonts w:ascii="Times New Roman" w:eastAsia="Times New Roman" w:hAnsi="Times New Roman" w:cs="Times New Roman"/>
          <w:lang w:val="en"/>
        </w:rPr>
        <w:br/>
      </w:r>
    </w:p>
    <w:p w14:paraId="03EB8230" w14:textId="77777777" w:rsidR="00D66A7C" w:rsidRPr="00211B85" w:rsidRDefault="00D66A7C" w:rsidP="00211B85">
      <w:pPr>
        <w:pStyle w:val="Akapitzlist"/>
        <w:numPr>
          <w:ilvl w:val="0"/>
          <w:numId w:val="28"/>
        </w:numPr>
        <w:spacing w:before="120" w:after="120" w:line="276" w:lineRule="auto"/>
        <w:ind w:left="426" w:hanging="284"/>
        <w:jc w:val="both"/>
        <w:rPr>
          <w:rFonts w:ascii="Times New Roman" w:eastAsia="Times New Roman" w:hAnsi="Times New Roman" w:cs="Times New Roman"/>
        </w:rPr>
      </w:pPr>
      <w:r>
        <w:rPr>
          <w:rFonts w:ascii="Times New Roman" w:eastAsia="Times New Roman" w:hAnsi="Times New Roman" w:cs="Times New Roman"/>
          <w:lang w:val="en"/>
        </w:rPr>
        <w:t>Purpose of the form:</w:t>
      </w:r>
    </w:p>
    <w:p w14:paraId="7CEE231B" w14:textId="309DF4CB" w:rsidR="00D66A7C" w:rsidRPr="00E940D1" w:rsidRDefault="00D66A7C" w:rsidP="009D6534">
      <w:pPr>
        <w:pStyle w:val="Bezodstpw"/>
        <w:spacing w:line="276" w:lineRule="auto"/>
        <w:ind w:left="360"/>
        <w:jc w:val="both"/>
        <w:rPr>
          <w:rFonts w:ascii="Times New Roman" w:hAnsi="Times New Roman" w:cs="Times New Roman"/>
          <w:lang w:val="en-GB"/>
        </w:rPr>
      </w:pPr>
      <w:r>
        <w:rPr>
          <w:rFonts w:ascii="Times New Roman" w:hAnsi="Times New Roman" w:cs="Times New Roman"/>
          <w:lang w:val="en"/>
        </w:rPr>
        <w:t xml:space="preserve">In relation to the execution of the project entitled </w:t>
      </w:r>
      <w:r>
        <w:rPr>
          <w:rFonts w:ascii="Times New Roman" w:hAnsi="Times New Roman" w:cs="Times New Roman"/>
          <w:b/>
          <w:bCs/>
          <w:i/>
          <w:iCs/>
          <w:lang w:val="en"/>
        </w:rPr>
        <w:t xml:space="preserve">“Development of a </w:t>
      </w:r>
      <w:r w:rsidR="005A4EE3">
        <w:rPr>
          <w:rFonts w:ascii="Times New Roman" w:hAnsi="Times New Roman" w:cs="Times New Roman"/>
          <w:b/>
          <w:bCs/>
          <w:i/>
          <w:iCs/>
          <w:lang w:val="en"/>
        </w:rPr>
        <w:t xml:space="preserve">novel combination </w:t>
      </w:r>
      <w:r>
        <w:rPr>
          <w:rFonts w:ascii="Times New Roman" w:hAnsi="Times New Roman" w:cs="Times New Roman"/>
          <w:b/>
          <w:bCs/>
          <w:i/>
          <w:iCs/>
          <w:lang w:val="en"/>
        </w:rPr>
        <w:t>medicinal product</w:t>
      </w:r>
      <w:r w:rsidR="00730D86">
        <w:rPr>
          <w:rFonts w:ascii="Times New Roman" w:hAnsi="Times New Roman" w:cs="Times New Roman"/>
          <w:b/>
          <w:bCs/>
          <w:i/>
          <w:iCs/>
          <w:lang w:val="en"/>
        </w:rPr>
        <w:t xml:space="preserve"> </w:t>
      </w:r>
      <w:r>
        <w:rPr>
          <w:rFonts w:ascii="Times New Roman" w:hAnsi="Times New Roman" w:cs="Times New Roman"/>
          <w:b/>
          <w:bCs/>
          <w:i/>
          <w:iCs/>
          <w:lang w:val="en"/>
        </w:rPr>
        <w:t xml:space="preserve"> for</w:t>
      </w:r>
      <w:r w:rsidR="00730D86">
        <w:rPr>
          <w:rFonts w:ascii="Times New Roman" w:hAnsi="Times New Roman" w:cs="Times New Roman"/>
          <w:b/>
          <w:bCs/>
          <w:i/>
          <w:iCs/>
          <w:lang w:val="en"/>
        </w:rPr>
        <w:t xml:space="preserve"> </w:t>
      </w:r>
      <w:r w:rsidR="005A4EE3">
        <w:rPr>
          <w:rFonts w:ascii="Times New Roman" w:hAnsi="Times New Roman" w:cs="Times New Roman"/>
          <w:b/>
          <w:bCs/>
          <w:i/>
          <w:iCs/>
          <w:lang w:val="en"/>
        </w:rPr>
        <w:t xml:space="preserve"> use in</w:t>
      </w:r>
      <w:r w:rsidR="00730D86">
        <w:rPr>
          <w:rFonts w:ascii="Times New Roman" w:hAnsi="Times New Roman" w:cs="Times New Roman"/>
          <w:b/>
          <w:bCs/>
          <w:i/>
          <w:iCs/>
          <w:lang w:val="en"/>
        </w:rPr>
        <w:t xml:space="preserve"> the </w:t>
      </w:r>
      <w:r w:rsidR="005A4EE3">
        <w:rPr>
          <w:rFonts w:ascii="Times New Roman" w:hAnsi="Times New Roman" w:cs="Times New Roman"/>
          <w:b/>
          <w:bCs/>
          <w:i/>
          <w:iCs/>
          <w:lang w:val="en"/>
        </w:rPr>
        <w:t xml:space="preserve"> treatment of type 2 diabet</w:t>
      </w:r>
      <w:r w:rsidR="00730D86">
        <w:rPr>
          <w:rFonts w:ascii="Times New Roman" w:hAnsi="Times New Roman" w:cs="Times New Roman"/>
          <w:b/>
          <w:bCs/>
          <w:i/>
          <w:iCs/>
          <w:lang w:val="en"/>
        </w:rPr>
        <w:t>e</w:t>
      </w:r>
      <w:r w:rsidR="005A4EE3">
        <w:rPr>
          <w:rFonts w:ascii="Times New Roman" w:hAnsi="Times New Roman" w:cs="Times New Roman"/>
          <w:b/>
          <w:bCs/>
          <w:i/>
          <w:iCs/>
          <w:lang w:val="en"/>
        </w:rPr>
        <w:t xml:space="preserve">s mellitus” </w:t>
      </w:r>
      <w:r>
        <w:rPr>
          <w:rFonts w:ascii="Times New Roman" w:hAnsi="Times New Roman" w:cs="Times New Roman"/>
          <w:lang w:val="en"/>
        </w:rPr>
        <w:t xml:space="preserve">co-financed from the national budget funds as part of the competitions organized by the Medical Research Agency, </w:t>
      </w:r>
      <w:r>
        <w:rPr>
          <w:rFonts w:ascii="Times New Roman" w:hAnsi="Times New Roman" w:cs="Times New Roman"/>
          <w:b/>
          <w:bCs/>
          <w:lang w:val="en"/>
        </w:rPr>
        <w:t>we would like to ask you to provide the value of the planned order described in detail under item II below</w:t>
      </w:r>
      <w:r w:rsidR="007E5DF3">
        <w:rPr>
          <w:rFonts w:ascii="Times New Roman" w:hAnsi="Times New Roman" w:cs="Times New Roman"/>
          <w:b/>
          <w:bCs/>
          <w:lang w:val="en"/>
        </w:rPr>
        <w:t xml:space="preserve"> and to provide information listed in Appendix no. 1 to this Form and the price.</w:t>
      </w:r>
    </w:p>
    <w:p w14:paraId="778615A8" w14:textId="77777777" w:rsidR="009D6534" w:rsidRPr="00E940D1" w:rsidRDefault="009D6534" w:rsidP="00211B85">
      <w:pPr>
        <w:pStyle w:val="Bezodstpw"/>
        <w:spacing w:line="276" w:lineRule="auto"/>
        <w:ind w:left="360"/>
        <w:jc w:val="both"/>
        <w:rPr>
          <w:rFonts w:ascii="Times New Roman" w:hAnsi="Times New Roman" w:cs="Times New Roman"/>
          <w:sz w:val="10"/>
          <w:szCs w:val="10"/>
          <w:lang w:val="en-GB"/>
        </w:rPr>
      </w:pPr>
    </w:p>
    <w:p w14:paraId="60ADD6A5" w14:textId="269F58DE" w:rsidR="007A7745" w:rsidRPr="00E940D1" w:rsidRDefault="007A7745" w:rsidP="007A7745">
      <w:pPr>
        <w:spacing w:before="120" w:after="120" w:line="276" w:lineRule="auto"/>
        <w:ind w:left="360"/>
        <w:jc w:val="both"/>
        <w:rPr>
          <w:rFonts w:ascii="Times New Roman" w:eastAsia="Times New Roman" w:hAnsi="Times New Roman" w:cs="Times New Roman"/>
          <w:b/>
          <w:lang w:val="en-GB"/>
        </w:rPr>
      </w:pPr>
      <w:r>
        <w:rPr>
          <w:rFonts w:ascii="Times New Roman" w:eastAsia="Times New Roman" w:hAnsi="Times New Roman" w:cs="Times New Roman"/>
          <w:b/>
          <w:bCs/>
          <w:lang w:val="en"/>
        </w:rPr>
        <w:t xml:space="preserve">Please sign this Market Insight Form and send a scan (in the pdf format) by e-mail to: </w:t>
      </w:r>
      <w:hyperlink r:id="rId11" w:history="1">
        <w:r>
          <w:rPr>
            <w:rStyle w:val="Hipercze"/>
            <w:rFonts w:ascii="Times New Roman" w:hAnsi="Times New Roman" w:cs="Times New Roman"/>
            <w:b/>
            <w:bCs/>
            <w:color w:val="auto"/>
            <w:lang w:val="en"/>
          </w:rPr>
          <w:t>zapytaniaofertowe@lekam.pl</w:t>
        </w:r>
      </w:hyperlink>
      <w:r>
        <w:rPr>
          <w:rFonts w:ascii="Times New Roman" w:eastAsia="Times New Roman" w:hAnsi="Times New Roman" w:cs="Times New Roman"/>
          <w:b/>
          <w:bCs/>
          <w:lang w:val="en"/>
        </w:rPr>
        <w:t xml:space="preserve"> by</w:t>
      </w:r>
      <w:r w:rsidRPr="004C3D55">
        <w:rPr>
          <w:rFonts w:ascii="Times New Roman" w:eastAsia="Times New Roman" w:hAnsi="Times New Roman" w:cs="Times New Roman"/>
          <w:b/>
          <w:bCs/>
          <w:lang w:val="en"/>
        </w:rPr>
        <w:t>: </w:t>
      </w:r>
      <w:r w:rsidR="004C3D55" w:rsidRPr="004C3D55">
        <w:rPr>
          <w:rFonts w:ascii="Times New Roman" w:eastAsia="Times New Roman" w:hAnsi="Times New Roman" w:cs="Times New Roman"/>
          <w:b/>
          <w:bCs/>
          <w:lang w:val="en"/>
        </w:rPr>
        <w:t>27.07.2026</w:t>
      </w:r>
      <w:r w:rsidRPr="004C3D55">
        <w:rPr>
          <w:rFonts w:ascii="Times New Roman" w:eastAsia="Times New Roman" w:hAnsi="Times New Roman" w:cs="Times New Roman"/>
          <w:b/>
          <w:bCs/>
          <w:lang w:val="en"/>
        </w:rPr>
        <w:t>.</w:t>
      </w:r>
    </w:p>
    <w:p w14:paraId="08105741" w14:textId="77777777" w:rsidR="007A7745" w:rsidRPr="00E940D1" w:rsidRDefault="007A7745" w:rsidP="007A7745">
      <w:pPr>
        <w:pStyle w:val="Bezodstpw"/>
        <w:spacing w:line="276" w:lineRule="auto"/>
        <w:ind w:left="360"/>
        <w:jc w:val="both"/>
        <w:rPr>
          <w:rFonts w:ascii="Times New Roman" w:hAnsi="Times New Roman" w:cs="Times New Roman"/>
          <w:lang w:val="en-GB"/>
        </w:rPr>
      </w:pPr>
      <w:r>
        <w:rPr>
          <w:rFonts w:ascii="Times New Roman" w:hAnsi="Times New Roman"/>
          <w:lang w:val="en"/>
        </w:rPr>
        <w:t xml:space="preserve">If you need additional information, please contact us by e-mail: </w:t>
      </w:r>
      <w:hyperlink r:id="rId12" w:history="1">
        <w:r>
          <w:rPr>
            <w:rStyle w:val="Hipercze"/>
            <w:rFonts w:ascii="Times New Roman" w:hAnsi="Times New Roman" w:cs="Times New Roman"/>
            <w:color w:val="auto"/>
            <w:lang w:val="en"/>
          </w:rPr>
          <w:t>zapytaniaofertowe@lekam.pl</w:t>
        </w:r>
      </w:hyperlink>
      <w:r>
        <w:rPr>
          <w:lang w:val="en"/>
        </w:rPr>
        <w:t>.</w:t>
      </w:r>
    </w:p>
    <w:p w14:paraId="4BBED535" w14:textId="16728373" w:rsidR="00D66A7C" w:rsidRPr="00211B85" w:rsidRDefault="00D66A7C" w:rsidP="00211B85">
      <w:pPr>
        <w:pStyle w:val="Akapitzlist"/>
        <w:numPr>
          <w:ilvl w:val="0"/>
          <w:numId w:val="28"/>
        </w:numPr>
        <w:spacing w:before="120" w:after="120" w:line="276" w:lineRule="auto"/>
        <w:ind w:left="426" w:hanging="284"/>
        <w:jc w:val="both"/>
        <w:rPr>
          <w:rFonts w:ascii="Times New Roman" w:eastAsia="Times New Roman" w:hAnsi="Times New Roman" w:cs="Times New Roman"/>
        </w:rPr>
      </w:pPr>
      <w:r>
        <w:rPr>
          <w:rFonts w:ascii="Times New Roman" w:eastAsia="Times New Roman" w:hAnsi="Times New Roman" w:cs="Times New Roman"/>
          <w:b/>
          <w:bCs/>
          <w:lang w:val="en"/>
        </w:rPr>
        <w:t>Order specification:</w:t>
      </w:r>
    </w:p>
    <w:p w14:paraId="38C522BF" w14:textId="3C80AFA8" w:rsidR="004B4C5A" w:rsidRPr="00E93D15" w:rsidRDefault="00D66A7C" w:rsidP="001C6603">
      <w:pPr>
        <w:pStyle w:val="Akapitzlist"/>
        <w:numPr>
          <w:ilvl w:val="0"/>
          <w:numId w:val="32"/>
        </w:numPr>
        <w:spacing w:before="120" w:after="120" w:line="276" w:lineRule="auto"/>
        <w:jc w:val="both"/>
        <w:rPr>
          <w:rFonts w:ascii="Times New Roman" w:hAnsi="Times New Roman" w:cs="Times New Roman"/>
          <w:i/>
          <w:iCs/>
          <w:lang w:val="en-US"/>
        </w:rPr>
      </w:pPr>
      <w:r w:rsidRPr="00A05008">
        <w:rPr>
          <w:rFonts w:ascii="Times New Roman" w:eastAsia="Times New Roman" w:hAnsi="Times New Roman" w:cs="Times New Roman"/>
          <w:lang w:val="en"/>
        </w:rPr>
        <w:t xml:space="preserve">The planned order concerns </w:t>
      </w:r>
      <w:r w:rsidRPr="00A05008">
        <w:rPr>
          <w:rFonts w:ascii="Times New Roman" w:eastAsia="Times New Roman" w:hAnsi="Times New Roman" w:cs="Times New Roman"/>
          <w:i/>
          <w:iCs/>
          <w:lang w:val="en"/>
        </w:rPr>
        <w:t>the delivery of the</w:t>
      </w:r>
      <w:r w:rsidR="00952FC2" w:rsidRPr="00A05008">
        <w:rPr>
          <w:rFonts w:ascii="Times New Roman" w:eastAsia="Times New Roman" w:hAnsi="Times New Roman" w:cs="Times New Roman"/>
          <w:i/>
          <w:iCs/>
          <w:lang w:val="en"/>
        </w:rPr>
        <w:t xml:space="preserve"> </w:t>
      </w:r>
      <w:r w:rsidR="00D812C6" w:rsidRPr="00A05008">
        <w:rPr>
          <w:rFonts w:ascii="Times New Roman" w:eastAsia="Times New Roman" w:hAnsi="Times New Roman" w:cs="Times New Roman"/>
          <w:i/>
          <w:iCs/>
          <w:lang w:val="en"/>
        </w:rPr>
        <w:t>non-</w:t>
      </w:r>
      <w:r w:rsidR="00952FC2" w:rsidRPr="00A05008">
        <w:rPr>
          <w:rFonts w:ascii="Times New Roman" w:eastAsia="Times New Roman" w:hAnsi="Times New Roman" w:cs="Times New Roman"/>
          <w:i/>
          <w:iCs/>
          <w:lang w:val="en"/>
        </w:rPr>
        <w:t>pharmacopoeia</w:t>
      </w:r>
      <w:r w:rsidR="00D812C6" w:rsidRPr="00A05008">
        <w:rPr>
          <w:rFonts w:ascii="Times New Roman" w:eastAsia="Times New Roman" w:hAnsi="Times New Roman" w:cs="Times New Roman"/>
          <w:i/>
          <w:iCs/>
          <w:lang w:val="en"/>
        </w:rPr>
        <w:t>l</w:t>
      </w:r>
      <w:r w:rsidR="00952FC2" w:rsidRPr="00A05008">
        <w:rPr>
          <w:rFonts w:ascii="Times New Roman" w:eastAsia="Times New Roman" w:hAnsi="Times New Roman" w:cs="Times New Roman"/>
          <w:i/>
          <w:iCs/>
          <w:lang w:val="en"/>
        </w:rPr>
        <w:t xml:space="preserve"> standards</w:t>
      </w:r>
      <w:r w:rsidRPr="00A05008">
        <w:rPr>
          <w:rFonts w:ascii="Times New Roman" w:eastAsia="Times New Roman" w:hAnsi="Times New Roman" w:cs="Times New Roman"/>
          <w:i/>
          <w:iCs/>
          <w:lang w:val="en"/>
        </w:rPr>
        <w:t xml:space="preserve">, as described </w:t>
      </w:r>
      <w:r w:rsidR="00A31D5E" w:rsidRPr="00A31D5E">
        <w:rPr>
          <w:rFonts w:ascii="Times New Roman" w:hAnsi="Times New Roman" w:cs="Times New Roman"/>
          <w:i/>
          <w:iCs/>
          <w:lang w:val="en"/>
        </w:rPr>
        <w:t>in the detailed description of the subject matter of the contract in point II.7 regarding the validity of the market survey.</w:t>
      </w:r>
    </w:p>
    <w:p w14:paraId="13EBE3A5" w14:textId="6C9946FA" w:rsidR="004B4C5A" w:rsidRPr="00A05008" w:rsidRDefault="004B4C5A" w:rsidP="001C6603">
      <w:pPr>
        <w:pStyle w:val="Akapitzlist"/>
        <w:numPr>
          <w:ilvl w:val="0"/>
          <w:numId w:val="32"/>
        </w:numPr>
        <w:spacing w:before="120" w:after="120" w:line="276" w:lineRule="auto"/>
        <w:jc w:val="both"/>
        <w:rPr>
          <w:rFonts w:ascii="Times New Roman" w:eastAsia="Times New Roman" w:hAnsi="Times New Roman" w:cs="Times New Roman"/>
          <w:i/>
          <w:iCs/>
          <w:color w:val="000000" w:themeColor="text1"/>
          <w:u w:val="single"/>
          <w:lang w:val="en-GB"/>
        </w:rPr>
      </w:pPr>
      <w:r w:rsidRPr="00A05008">
        <w:rPr>
          <w:rFonts w:ascii="Times New Roman" w:eastAsia="Times New Roman" w:hAnsi="Times New Roman" w:cs="Times New Roman"/>
          <w:lang w:val="en"/>
        </w:rPr>
        <w:t xml:space="preserve">The Ordering Party allows the submission of partial offers for individual items specified in the </w:t>
      </w:r>
      <w:r w:rsidR="00E02E18" w:rsidRPr="00A05008">
        <w:rPr>
          <w:rFonts w:ascii="Times New Roman" w:eastAsia="Times New Roman" w:hAnsi="Times New Roman" w:cs="Times New Roman"/>
          <w:lang w:val="en"/>
        </w:rPr>
        <w:t>d</w:t>
      </w:r>
      <w:r w:rsidRPr="00A05008">
        <w:rPr>
          <w:rFonts w:ascii="Times New Roman" w:eastAsia="Times New Roman" w:hAnsi="Times New Roman" w:cs="Times New Roman"/>
          <w:lang w:val="en"/>
        </w:rPr>
        <w:t>etailed description of the subject of the order</w:t>
      </w:r>
      <w:r w:rsidR="004A778F" w:rsidRPr="00A05008">
        <w:rPr>
          <w:rFonts w:ascii="Times New Roman" w:eastAsia="Times New Roman" w:hAnsi="Times New Roman" w:cs="Times New Roman"/>
          <w:lang w:val="en"/>
        </w:rPr>
        <w:t>.</w:t>
      </w:r>
    </w:p>
    <w:p w14:paraId="3CC68B17" w14:textId="378B03EE" w:rsidR="00937D0A" w:rsidRPr="00A05008" w:rsidRDefault="00937D0A" w:rsidP="001C6603">
      <w:pPr>
        <w:pStyle w:val="Akapitzlist"/>
        <w:numPr>
          <w:ilvl w:val="0"/>
          <w:numId w:val="32"/>
        </w:numPr>
        <w:spacing w:before="120" w:after="120" w:line="276" w:lineRule="auto"/>
        <w:jc w:val="both"/>
        <w:rPr>
          <w:rFonts w:ascii="Times New Roman" w:eastAsia="Times New Roman" w:hAnsi="Times New Roman" w:cs="Times New Roman"/>
          <w:i/>
          <w:iCs/>
          <w:u w:val="single"/>
        </w:rPr>
      </w:pPr>
      <w:r w:rsidRPr="00A05008">
        <w:rPr>
          <w:rFonts w:ascii="Times New Roman" w:eastAsia="Times New Roman" w:hAnsi="Times New Roman" w:cs="Times New Roman"/>
        </w:rPr>
        <w:t xml:space="preserve">CPV CODE: </w:t>
      </w:r>
      <w:r w:rsidR="00E940D1" w:rsidRPr="00A05008">
        <w:rPr>
          <w:rFonts w:ascii="Times New Roman" w:eastAsia="Times New Roman" w:hAnsi="Times New Roman" w:cs="Times New Roman"/>
        </w:rPr>
        <w:t xml:space="preserve">33696300-8 -  </w:t>
      </w:r>
      <w:r w:rsidRPr="00A05008">
        <w:rPr>
          <w:rFonts w:ascii="Times New Roman" w:eastAsia="Times New Roman" w:hAnsi="Times New Roman" w:cs="Times New Roman"/>
        </w:rPr>
        <w:t xml:space="preserve">Chemical </w:t>
      </w:r>
      <w:r w:rsidR="00E940D1" w:rsidRPr="00A05008">
        <w:rPr>
          <w:rFonts w:ascii="Times New Roman" w:eastAsia="Times New Roman" w:hAnsi="Times New Roman" w:cs="Times New Roman"/>
        </w:rPr>
        <w:t>reagents</w:t>
      </w:r>
    </w:p>
    <w:p w14:paraId="5DEF5660" w14:textId="7D7F5248" w:rsidR="001F6F4D" w:rsidRDefault="001F6F4D" w:rsidP="001C6603">
      <w:pPr>
        <w:pStyle w:val="Akapitzlist"/>
        <w:numPr>
          <w:ilvl w:val="0"/>
          <w:numId w:val="32"/>
        </w:numPr>
        <w:spacing w:before="120" w:after="120" w:line="276" w:lineRule="auto"/>
        <w:jc w:val="both"/>
        <w:rPr>
          <w:rFonts w:ascii="Times New Roman" w:hAnsi="Times New Roman" w:cs="Times New Roman"/>
          <w:lang w:val="en"/>
        </w:rPr>
      </w:pPr>
      <w:r w:rsidRPr="00240BD9">
        <w:rPr>
          <w:rFonts w:ascii="Times New Roman" w:hAnsi="Times New Roman" w:cs="Times New Roman"/>
          <w:lang w:val="en"/>
        </w:rPr>
        <w:t>Time limit for completion of the subject of the order</w:t>
      </w:r>
      <w:r w:rsidR="004D7E4F">
        <w:rPr>
          <w:rFonts w:ascii="Times New Roman" w:hAnsi="Times New Roman" w:cs="Times New Roman"/>
          <w:lang w:val="en"/>
        </w:rPr>
        <w:t xml:space="preserve"> (for each part)</w:t>
      </w:r>
      <w:r w:rsidRPr="00240BD9">
        <w:rPr>
          <w:rFonts w:ascii="Times New Roman" w:hAnsi="Times New Roman" w:cs="Times New Roman"/>
          <w:lang w:val="en"/>
        </w:rPr>
        <w:t xml:space="preserve">: up to </w:t>
      </w:r>
      <w:r w:rsidRPr="0036475A">
        <w:rPr>
          <w:rFonts w:ascii="Times New Roman" w:hAnsi="Times New Roman" w:cs="Times New Roman"/>
          <w:b/>
          <w:bCs/>
          <w:lang w:val="en"/>
        </w:rPr>
        <w:t>2 months from the date the order is placed</w:t>
      </w:r>
      <w:r w:rsidRPr="00240BD9">
        <w:rPr>
          <w:rFonts w:ascii="Times New Roman" w:hAnsi="Times New Roman" w:cs="Times New Roman"/>
          <w:lang w:val="en"/>
        </w:rPr>
        <w:t>.</w:t>
      </w:r>
    </w:p>
    <w:p w14:paraId="37FE0778" w14:textId="77777777" w:rsidR="00E1233E" w:rsidRPr="00E54579" w:rsidRDefault="00E1233E" w:rsidP="00E1233E">
      <w:pPr>
        <w:pStyle w:val="isselectedend"/>
        <w:ind w:left="1080"/>
        <w:rPr>
          <w:sz w:val="22"/>
          <w:szCs w:val="22"/>
          <w:lang w:val="en"/>
        </w:rPr>
      </w:pPr>
      <w:r w:rsidRPr="00E54579">
        <w:rPr>
          <w:sz w:val="22"/>
          <w:szCs w:val="22"/>
          <w:lang w:val="en"/>
        </w:rPr>
        <w:t xml:space="preserve">For the purposes of this Purchase Order, the </w:t>
      </w:r>
      <w:r w:rsidRPr="00E54579">
        <w:rPr>
          <w:b/>
          <w:bCs/>
          <w:sz w:val="22"/>
          <w:szCs w:val="22"/>
          <w:lang w:val="en"/>
        </w:rPr>
        <w:t>Delivery Date</w:t>
      </w:r>
      <w:r w:rsidRPr="00E54579">
        <w:rPr>
          <w:sz w:val="22"/>
          <w:szCs w:val="22"/>
          <w:lang w:val="en"/>
        </w:rPr>
        <w:t xml:space="preserve"> shall mean the date on which the ordered goods are actually delivered to the registered office of the Purchaser, i.e. Przedsiębiorstwo Farmaceutyczne LEK-AM sp. z o.o. in Zakroczym, following the completion of all applicable customs, tax, and logistical procedures, irrespective of the date on which the goods are collected from the airport, seaport, or the external border of the European Union.</w:t>
      </w:r>
    </w:p>
    <w:p w14:paraId="27716A7A" w14:textId="77777777" w:rsidR="00E1233E" w:rsidRPr="001E42F5" w:rsidRDefault="00E1233E" w:rsidP="00E1233E">
      <w:pPr>
        <w:pStyle w:val="isselectedend"/>
        <w:ind w:left="1080"/>
        <w:rPr>
          <w:b/>
          <w:bCs/>
          <w:sz w:val="22"/>
          <w:szCs w:val="22"/>
          <w:lang w:val="en"/>
        </w:rPr>
      </w:pPr>
      <w:r w:rsidRPr="001E42F5">
        <w:rPr>
          <w:b/>
          <w:bCs/>
          <w:sz w:val="22"/>
          <w:szCs w:val="22"/>
          <w:lang w:val="en"/>
        </w:rPr>
        <w:t xml:space="preserve">Should the </w:t>
      </w:r>
      <w:r>
        <w:rPr>
          <w:b/>
          <w:bCs/>
          <w:sz w:val="22"/>
          <w:szCs w:val="22"/>
          <w:lang w:val="en"/>
        </w:rPr>
        <w:t>d</w:t>
      </w:r>
      <w:r w:rsidRPr="001E42F5">
        <w:rPr>
          <w:b/>
          <w:bCs/>
          <w:sz w:val="22"/>
          <w:szCs w:val="22"/>
          <w:lang w:val="en"/>
        </w:rPr>
        <w:t xml:space="preserve">elivery </w:t>
      </w:r>
      <w:r>
        <w:rPr>
          <w:b/>
          <w:bCs/>
          <w:sz w:val="22"/>
          <w:szCs w:val="22"/>
          <w:lang w:val="en"/>
        </w:rPr>
        <w:t>d</w:t>
      </w:r>
      <w:r w:rsidRPr="001E42F5">
        <w:rPr>
          <w:b/>
          <w:bCs/>
          <w:sz w:val="22"/>
          <w:szCs w:val="22"/>
          <w:lang w:val="en"/>
        </w:rPr>
        <w:t>ate not be met, the Purchaser shall be entitled to charge a contractual penalty amounting to 0.2% of the net Purchase Order value for each commenced day of delay, calculated from the day following the expiry of the agreed Delivery Date, provided, however, that the total amount of such contractual penalties shall not exceed 20% of the net Purchase Order value.</w:t>
      </w:r>
    </w:p>
    <w:p w14:paraId="725B69FD" w14:textId="093E7EFF" w:rsidR="00E1233E" w:rsidRPr="007F3C55" w:rsidRDefault="007C5C66" w:rsidP="007F3C55">
      <w:pPr>
        <w:pStyle w:val="isselectedend"/>
        <w:ind w:left="1080"/>
        <w:rPr>
          <w:lang w:val="en"/>
        </w:rPr>
      </w:pPr>
      <w:r w:rsidRPr="007C5C66">
        <w:rPr>
          <w:lang w:val="en"/>
        </w:rPr>
        <w:t xml:space="preserve">The contractual penalty may be deducted from the remuneration due to the Contractor. The stipulation of a contractual penalty does not preclude the Ordering Party’s right to claim compensation exceeding the amount of the penalty charged, in accordance with the general principles of the Civil Code. The contract is being executed as part of a project co-financed by public funds—specifically from the </w:t>
      </w:r>
      <w:r w:rsidRPr="007C5C66">
        <w:rPr>
          <w:lang w:val="en"/>
        </w:rPr>
        <w:lastRenderedPageBreak/>
        <w:t>Medical Research Council (Agencja Badań Medycznych)—and a failure to effect delivery on time may result in adverse financial consequences for the Ordering Party, including an obligation to repay part or all of the funding. This factor was taken into account when determining the amount of the contractual penalties.</w:t>
      </w:r>
    </w:p>
    <w:p w14:paraId="1C454BB7" w14:textId="4B9C8632" w:rsidR="002A791D" w:rsidRPr="002C6609" w:rsidRDefault="002C6609" w:rsidP="001C6603">
      <w:pPr>
        <w:pStyle w:val="isselectedend"/>
        <w:numPr>
          <w:ilvl w:val="0"/>
          <w:numId w:val="32"/>
        </w:numPr>
        <w:spacing w:line="276" w:lineRule="auto"/>
        <w:rPr>
          <w:rStyle w:val="rynqvb"/>
          <w:sz w:val="22"/>
          <w:szCs w:val="22"/>
          <w:lang w:val="en-US"/>
        </w:rPr>
      </w:pPr>
      <w:r w:rsidRPr="00197E24">
        <w:rPr>
          <w:rStyle w:val="rynqvb"/>
          <w:sz w:val="22"/>
          <w:szCs w:val="22"/>
          <w:lang w:val="en-US"/>
        </w:rPr>
        <w:t>Offer validity period: 60 days.</w:t>
      </w:r>
    </w:p>
    <w:p w14:paraId="6215EF93" w14:textId="77777777" w:rsidR="00BA0DF4" w:rsidRPr="00197E24" w:rsidRDefault="00BA0DF4" w:rsidP="001C6603">
      <w:pPr>
        <w:pStyle w:val="isselectedend"/>
        <w:numPr>
          <w:ilvl w:val="0"/>
          <w:numId w:val="32"/>
        </w:numPr>
        <w:spacing w:line="276" w:lineRule="auto"/>
        <w:rPr>
          <w:rStyle w:val="rynqvb"/>
          <w:sz w:val="22"/>
          <w:szCs w:val="22"/>
          <w:lang w:val="en"/>
        </w:rPr>
      </w:pPr>
      <w:r w:rsidRPr="00197E24">
        <w:rPr>
          <w:rStyle w:val="rynqvb"/>
          <w:sz w:val="22"/>
          <w:szCs w:val="22"/>
          <w:lang w:val="en-US"/>
        </w:rPr>
        <w:t>Place of performance of the subject of the contract: Przedsiębiorstwo Farmaceutyczne LEK-AM sp. z o.o., Zakroczym</w:t>
      </w:r>
    </w:p>
    <w:p w14:paraId="43A2C46B" w14:textId="1B1CFEAB" w:rsidR="00D66A7C" w:rsidRPr="00A05008" w:rsidRDefault="00D66A7C" w:rsidP="001C6603">
      <w:pPr>
        <w:pStyle w:val="Akapitzlist"/>
        <w:numPr>
          <w:ilvl w:val="0"/>
          <w:numId w:val="3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05008">
        <w:rPr>
          <w:rFonts w:ascii="Times New Roman" w:eastAsia="Times New Roman" w:hAnsi="Times New Roman" w:cs="Times New Roman"/>
          <w:color w:val="000000"/>
          <w:lang w:val="en"/>
        </w:rPr>
        <w:t>Detailed order specification:</w:t>
      </w:r>
    </w:p>
    <w:tbl>
      <w:tblPr>
        <w:tblStyle w:val="Tabela-Siatka"/>
        <w:tblW w:w="0" w:type="auto"/>
        <w:tblInd w:w="-5" w:type="dxa"/>
        <w:tblLook w:val="04A0" w:firstRow="1" w:lastRow="0" w:firstColumn="1" w:lastColumn="0" w:noHBand="0" w:noVBand="1"/>
      </w:tblPr>
      <w:tblGrid>
        <w:gridCol w:w="1430"/>
        <w:gridCol w:w="7637"/>
      </w:tblGrid>
      <w:tr w:rsidR="000D3B75" w14:paraId="5D701F89" w14:textId="77777777" w:rsidTr="000D3B75">
        <w:trPr>
          <w:trHeight w:val="461"/>
        </w:trPr>
        <w:tc>
          <w:tcPr>
            <w:tcW w:w="1430" w:type="dxa"/>
            <w:shd w:val="clear" w:color="auto" w:fill="E7E6E6" w:themeFill="background2"/>
          </w:tcPr>
          <w:p w14:paraId="712E5862" w14:textId="7916BBD9" w:rsidR="000D3B75" w:rsidRPr="00A07AB7" w:rsidRDefault="000D3B75" w:rsidP="00014B9E">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lang w:val="en"/>
              </w:rPr>
              <w:t>No.</w:t>
            </w:r>
          </w:p>
        </w:tc>
        <w:tc>
          <w:tcPr>
            <w:tcW w:w="7637" w:type="dxa"/>
            <w:shd w:val="clear" w:color="auto" w:fill="E7E6E6" w:themeFill="background2"/>
          </w:tcPr>
          <w:p w14:paraId="7AD87792" w14:textId="4C8982AA" w:rsidR="000D3B75" w:rsidRPr="00A07AB7" w:rsidRDefault="000D3B75" w:rsidP="00014B9E">
            <w:pPr>
              <w:jc w:val="center"/>
              <w:rPr>
                <w:rFonts w:ascii="Times New Roman" w:eastAsia="Times New Roman" w:hAnsi="Times New Roman" w:cs="Times New Roman"/>
                <w:b/>
                <w:bCs/>
                <w:color w:val="000000"/>
                <w:sz w:val="24"/>
                <w:szCs w:val="24"/>
              </w:rPr>
            </w:pPr>
            <w:r w:rsidRPr="00A07AB7">
              <w:rPr>
                <w:rFonts w:ascii="Times New Roman" w:eastAsia="Times New Roman" w:hAnsi="Times New Roman" w:cs="Times New Roman"/>
                <w:b/>
                <w:bCs/>
                <w:sz w:val="24"/>
                <w:szCs w:val="24"/>
                <w:lang w:val="en"/>
              </w:rPr>
              <w:t>Requirements</w:t>
            </w:r>
          </w:p>
        </w:tc>
      </w:tr>
      <w:tr w:rsidR="00014B9E" w14:paraId="4CB4ABEF" w14:textId="77777777" w:rsidTr="001E5A30">
        <w:trPr>
          <w:trHeight w:val="461"/>
        </w:trPr>
        <w:tc>
          <w:tcPr>
            <w:tcW w:w="1430" w:type="dxa"/>
            <w:shd w:val="clear" w:color="auto" w:fill="E7E6E6" w:themeFill="background2"/>
          </w:tcPr>
          <w:p w14:paraId="1D411CCA" w14:textId="3F212EEF" w:rsidR="00014B9E" w:rsidRPr="004D5486" w:rsidRDefault="004D5486" w:rsidP="004D5486">
            <w:pPr>
              <w:jc w:val="center"/>
              <w:rPr>
                <w:rFonts w:ascii="Times New Roman" w:eastAsia="Times New Roman" w:hAnsi="Times New Roman" w:cs="Times New Roman"/>
                <w:b/>
                <w:bCs/>
                <w:color w:val="000000"/>
                <w:sz w:val="24"/>
                <w:szCs w:val="24"/>
              </w:rPr>
            </w:pPr>
            <w:r w:rsidRPr="004D5486">
              <w:rPr>
                <w:rStyle w:val="rynqvb"/>
                <w:b/>
                <w:bCs/>
                <w:lang w:val="en"/>
              </w:rPr>
              <w:t>1.</w:t>
            </w:r>
          </w:p>
        </w:tc>
        <w:tc>
          <w:tcPr>
            <w:tcW w:w="7637" w:type="dxa"/>
            <w:shd w:val="clear" w:color="auto" w:fill="E7E6E6" w:themeFill="background2"/>
          </w:tcPr>
          <w:p w14:paraId="65FA41A1" w14:textId="11ECD304" w:rsidR="00014B9E" w:rsidRPr="006D0B9B" w:rsidRDefault="00014B9E" w:rsidP="001E5A3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lang w:val="en"/>
              </w:rPr>
              <w:t>Specification</w:t>
            </w:r>
          </w:p>
        </w:tc>
      </w:tr>
      <w:tr w:rsidR="00014B9E" w:rsidRPr="0042268B" w14:paraId="46AEC29E" w14:textId="77777777" w:rsidTr="001E5A30">
        <w:tc>
          <w:tcPr>
            <w:tcW w:w="1430" w:type="dxa"/>
            <w:vAlign w:val="center"/>
          </w:tcPr>
          <w:p w14:paraId="4A34BF9F" w14:textId="45A34261" w:rsidR="00014B9E" w:rsidRPr="006D0B9B" w:rsidRDefault="00014B9E" w:rsidP="001E5A30">
            <w:pPr>
              <w:spacing w:after="120" w:line="276" w:lineRule="auto"/>
              <w:ind w:right="-98"/>
              <w:jc w:val="both"/>
              <w:rPr>
                <w:rFonts w:ascii="Times New Roman" w:eastAsia="Times New Roman" w:hAnsi="Times New Roman" w:cs="Times New Roman"/>
                <w:b/>
                <w:bCs/>
                <w:color w:val="000000"/>
              </w:rPr>
            </w:pPr>
            <w:r w:rsidRPr="006D0B9B">
              <w:rPr>
                <w:rFonts w:ascii="Times New Roman" w:eastAsia="Times New Roman" w:hAnsi="Times New Roman" w:cs="Times New Roman"/>
                <w:b/>
                <w:bCs/>
                <w:color w:val="000000"/>
              </w:rPr>
              <w:t>1</w:t>
            </w:r>
            <w:r w:rsidR="004D5486">
              <w:rPr>
                <w:rFonts w:ascii="Times New Roman" w:eastAsia="Times New Roman" w:hAnsi="Times New Roman" w:cs="Times New Roman"/>
                <w:b/>
                <w:bCs/>
                <w:color w:val="000000"/>
              </w:rPr>
              <w:t>.1</w:t>
            </w:r>
          </w:p>
        </w:tc>
        <w:tc>
          <w:tcPr>
            <w:tcW w:w="7637" w:type="dxa"/>
          </w:tcPr>
          <w:p w14:paraId="64A821C2" w14:textId="28021850" w:rsidR="00014B9E" w:rsidRPr="008B68A2" w:rsidRDefault="00014B9E" w:rsidP="001E5A30">
            <w:pPr>
              <w:spacing w:after="120" w:line="276" w:lineRule="auto"/>
              <w:jc w:val="both"/>
              <w:rPr>
                <w:rFonts w:ascii="Times New Roman" w:hAnsi="Times New Roman" w:cs="Times New Roman"/>
                <w:lang w:val="en-GB"/>
              </w:rPr>
            </w:pPr>
            <w:r w:rsidRPr="008B68A2">
              <w:rPr>
                <w:rFonts w:ascii="Times New Roman" w:eastAsia="Times New Roman" w:hAnsi="Times New Roman" w:cs="Times New Roman"/>
                <w:b/>
                <w:bCs/>
                <w:lang w:val="en-GB"/>
              </w:rPr>
              <w:t xml:space="preserve">name: </w:t>
            </w:r>
            <w:r w:rsidR="0030104B">
              <w:rPr>
                <w:rFonts w:ascii="Times New Roman" w:hAnsi="Times New Roman" w:cs="Times New Roman"/>
                <w:lang w:val="en-GB"/>
              </w:rPr>
              <w:t xml:space="preserve">Empagliflozin </w:t>
            </w:r>
            <w:r w:rsidR="00DD422F" w:rsidRPr="008B68A2">
              <w:rPr>
                <w:rFonts w:ascii="Times New Roman" w:hAnsi="Times New Roman" w:cs="Times New Roman"/>
                <w:lang w:val="en-GB"/>
              </w:rPr>
              <w:t xml:space="preserve"> impurity standard  </w:t>
            </w:r>
          </w:p>
          <w:p w14:paraId="3BAB0FD1" w14:textId="77777777" w:rsidR="0030443A" w:rsidRPr="0030443A" w:rsidRDefault="008D186D" w:rsidP="0030443A">
            <w:pPr>
              <w:spacing w:after="120" w:line="276" w:lineRule="auto"/>
              <w:rPr>
                <w:rFonts w:ascii="Times New Roman" w:hAnsi="Times New Roman" w:cs="Times New Roman"/>
                <w:b/>
                <w:bCs/>
                <w:lang w:val="en-US"/>
              </w:rPr>
            </w:pPr>
            <w:r w:rsidRPr="008B68A2">
              <w:rPr>
                <w:rFonts w:ascii="Times New Roman" w:hAnsi="Times New Roman" w:cs="Times New Roman"/>
                <w:b/>
                <w:bCs/>
                <w:lang w:val="en-US"/>
              </w:rPr>
              <w:t>chemical name:</w:t>
            </w:r>
            <w:r w:rsidRPr="008B68A2">
              <w:rPr>
                <w:rFonts w:ascii="Times New Roman" w:hAnsi="Times New Roman" w:cs="Times New Roman"/>
                <w:lang w:val="en-US"/>
              </w:rPr>
              <w:t xml:space="preserve"> </w:t>
            </w:r>
            <w:r w:rsidR="0030443A" w:rsidRPr="0030443A">
              <w:rPr>
                <w:rFonts w:ascii="Times New Roman" w:hAnsi="Times New Roman" w:cs="Times New Roman"/>
                <w:lang w:val="en-US"/>
              </w:rPr>
              <w:t>1-Chloro-4-(1-methoxy-D-glucopyranos-1-yl)-2-(4-(S)-tetrahydrofuran-3yloxy-benzyl)-benzene</w:t>
            </w:r>
          </w:p>
          <w:p w14:paraId="207E8D78" w14:textId="5C03A2B1" w:rsidR="00DD422F" w:rsidRPr="0030104B" w:rsidRDefault="00CD0FEF" w:rsidP="00DD422F">
            <w:pPr>
              <w:rPr>
                <w:rFonts w:ascii="Times New Roman" w:hAnsi="Times New Roman" w:cs="Times New Roman"/>
                <w:lang w:val="en-US"/>
              </w:rPr>
            </w:pPr>
            <w:r w:rsidRPr="00CB64B2">
              <w:rPr>
                <w:rFonts w:ascii="Times New Roman" w:hAnsi="Times New Roman" w:cs="Times New Roman"/>
                <w:noProof/>
              </w:rPr>
              <w:drawing>
                <wp:inline distT="0" distB="0" distL="0" distR="0" wp14:anchorId="12853AD1" wp14:editId="1C2E2797">
                  <wp:extent cx="3190875" cy="1524000"/>
                  <wp:effectExtent l="0" t="0" r="9525" b="0"/>
                  <wp:docPr id="1597789338" name="Obraz 1597789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1524000"/>
                          </a:xfrm>
                          <a:prstGeom prst="rect">
                            <a:avLst/>
                          </a:prstGeom>
                          <a:noFill/>
                          <a:ln>
                            <a:noFill/>
                          </a:ln>
                        </pic:spPr>
                      </pic:pic>
                    </a:graphicData>
                  </a:graphic>
                </wp:inline>
              </w:drawing>
            </w:r>
          </w:p>
          <w:p w14:paraId="0964B239" w14:textId="6E9223A7" w:rsidR="00DD422F" w:rsidRPr="008B68A2" w:rsidRDefault="00DD422F" w:rsidP="001E5A30">
            <w:pPr>
              <w:spacing w:after="120" w:line="276" w:lineRule="auto"/>
              <w:jc w:val="both"/>
              <w:rPr>
                <w:rFonts w:ascii="Times New Roman" w:eastAsia="Times New Roman" w:hAnsi="Times New Roman" w:cs="Times New Roman"/>
                <w:lang w:val="en-GB"/>
              </w:rPr>
            </w:pPr>
          </w:p>
          <w:p w14:paraId="2123F801" w14:textId="1985B12E" w:rsidR="00014B9E" w:rsidRPr="008B68A2" w:rsidRDefault="00014B9E" w:rsidP="001E5A30">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sidR="001D3E0F">
              <w:rPr>
                <w:rFonts w:ascii="Times New Roman" w:hAnsi="Times New Roman" w:cs="Times New Roman"/>
                <w:lang w:val="en-GB"/>
              </w:rPr>
              <w:t>2</w:t>
            </w:r>
            <w:r w:rsidR="00E72E79"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7BEE00BF" w14:textId="665EDC75" w:rsidR="00014B9E" w:rsidRPr="008B68A2" w:rsidRDefault="004E34B2" w:rsidP="001E5A30">
            <w:pPr>
              <w:spacing w:line="276" w:lineRule="auto"/>
              <w:jc w:val="both"/>
              <w:rPr>
                <w:rFonts w:ascii="Times New Roman" w:eastAsia="Times New Roman" w:hAnsi="Times New Roman" w:cs="Times New Roman"/>
                <w:b/>
                <w:bCs/>
              </w:rPr>
            </w:pPr>
            <w:r w:rsidRPr="008B68A2">
              <w:rPr>
                <w:rFonts w:ascii="Times New Roman" w:eastAsia="Times New Roman" w:hAnsi="Times New Roman" w:cs="Times New Roman"/>
                <w:b/>
                <w:bCs/>
              </w:rPr>
              <w:t>quality requirements</w:t>
            </w:r>
            <w:r w:rsidR="00014B9E" w:rsidRPr="008B68A2">
              <w:rPr>
                <w:rFonts w:ascii="Times New Roman" w:eastAsia="Times New Roman" w:hAnsi="Times New Roman" w:cs="Times New Roman"/>
                <w:b/>
                <w:bCs/>
              </w:rPr>
              <w:t>:</w:t>
            </w:r>
          </w:p>
          <w:p w14:paraId="4A59E883" w14:textId="67D05AAD" w:rsidR="00132D46" w:rsidRPr="0029208E" w:rsidRDefault="00487753" w:rsidP="008D186D">
            <w:pPr>
              <w:pStyle w:val="Bezodstpw"/>
              <w:numPr>
                <w:ilvl w:val="0"/>
                <w:numId w:val="35"/>
              </w:numPr>
              <w:spacing w:line="276" w:lineRule="auto"/>
              <w:rPr>
                <w:rStyle w:val="rynqvb"/>
                <w:rFonts w:ascii="Times New Roman" w:hAnsi="Times New Roman" w:cs="Times New Roman"/>
                <w:lang w:val="en-GB"/>
              </w:rPr>
            </w:pPr>
            <w:r>
              <w:rPr>
                <w:rStyle w:val="rynqvb"/>
                <w:rFonts w:ascii="Times New Roman" w:hAnsi="Times New Roman" w:cs="Times New Roman"/>
                <w:lang w:val="en-GB"/>
              </w:rPr>
              <w:t>crystalline powder</w:t>
            </w:r>
          </w:p>
          <w:p w14:paraId="04B274BB" w14:textId="23B301EC" w:rsidR="008D186D" w:rsidRPr="00FC6111" w:rsidRDefault="003E7040" w:rsidP="00FC6111">
            <w:pPr>
              <w:pStyle w:val="Bezodstpw"/>
              <w:numPr>
                <w:ilvl w:val="0"/>
                <w:numId w:val="35"/>
              </w:numPr>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 standard </w:t>
            </w:r>
            <w:r w:rsidR="00132D46" w:rsidRPr="0029208E">
              <w:rPr>
                <w:rStyle w:val="rynqvb"/>
                <w:rFonts w:ascii="Times New Roman" w:hAnsi="Times New Roman" w:cs="Times New Roman"/>
                <w:lang w:val="en-US"/>
              </w:rPr>
              <w:t>potency</w:t>
            </w:r>
            <w:r w:rsidR="008D186D" w:rsidRPr="0029208E">
              <w:rPr>
                <w:rStyle w:val="rynqvb"/>
                <w:rFonts w:ascii="Times New Roman" w:hAnsi="Times New Roman" w:cs="Times New Roman"/>
                <w:lang w:val="en-US"/>
              </w:rPr>
              <w:t xml:space="preserve"> </w:t>
            </w:r>
            <w:r w:rsidR="008D186D" w:rsidRPr="0029208E">
              <w:rPr>
                <w:rStyle w:val="rynqvb"/>
                <w:rFonts w:ascii="Times New Roman" w:hAnsi="Times New Roman" w:cs="Times New Roman"/>
                <w:lang w:val="en"/>
              </w:rPr>
              <w:t>≥ 85%</w:t>
            </w:r>
            <w:r w:rsidR="00742585" w:rsidRPr="0029208E">
              <w:rPr>
                <w:rStyle w:val="rynqvb"/>
                <w:rFonts w:ascii="Times New Roman" w:hAnsi="Times New Roman" w:cs="Times New Roman"/>
                <w:lang w:val="en"/>
              </w:rPr>
              <w:t xml:space="preserve"> or purity by HPLC ≥ 90%</w:t>
            </w:r>
          </w:p>
          <w:p w14:paraId="43EB8F74" w14:textId="3C5036AA" w:rsidR="00E72E79" w:rsidRPr="0029208E" w:rsidRDefault="00BC58DE" w:rsidP="00AB1B85">
            <w:pPr>
              <w:pStyle w:val="Bezodstpw"/>
              <w:numPr>
                <w:ilvl w:val="0"/>
                <w:numId w:val="35"/>
              </w:numPr>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
              </w:rPr>
              <w:t xml:space="preserve">identity confirmation </w:t>
            </w:r>
            <w:r w:rsidR="00E72E79" w:rsidRPr="0029208E">
              <w:rPr>
                <w:rStyle w:val="rynqvb"/>
                <w:rFonts w:ascii="Times New Roman" w:hAnsi="Times New Roman" w:cs="Times New Roman"/>
                <w:lang w:val="en"/>
              </w:rPr>
              <w:t>of the standard</w:t>
            </w:r>
            <w:r w:rsidR="00971F7F" w:rsidRPr="0029208E">
              <w:rPr>
                <w:rStyle w:val="rynqvb"/>
                <w:rFonts w:ascii="Times New Roman" w:hAnsi="Times New Roman" w:cs="Times New Roman"/>
                <w:lang w:val="en"/>
              </w:rPr>
              <w:t xml:space="preserve"> at least one method</w:t>
            </w:r>
            <w:r w:rsidR="006F0606" w:rsidRPr="0029208E">
              <w:rPr>
                <w:rStyle w:val="rynqvb"/>
                <w:rFonts w:ascii="Times New Roman" w:hAnsi="Times New Roman" w:cs="Times New Roman"/>
                <w:lang w:val="en"/>
              </w:rPr>
              <w:t>,</w:t>
            </w:r>
            <w:r w:rsidR="00971F7F" w:rsidRPr="0029208E">
              <w:rPr>
                <w:rStyle w:val="rynqvb"/>
                <w:rFonts w:ascii="Times New Roman" w:hAnsi="Times New Roman" w:cs="Times New Roman"/>
                <w:lang w:val="en"/>
              </w:rPr>
              <w:t xml:space="preserve"> confirming the structure of </w:t>
            </w:r>
            <w:r w:rsidR="006F0606" w:rsidRPr="0029208E">
              <w:rPr>
                <w:rStyle w:val="rynqvb"/>
                <w:rFonts w:ascii="Times New Roman" w:hAnsi="Times New Roman" w:cs="Times New Roman"/>
                <w:lang w:val="en"/>
              </w:rPr>
              <w:t xml:space="preserve">the </w:t>
            </w:r>
            <w:r w:rsidR="00971F7F" w:rsidRPr="0029208E">
              <w:rPr>
                <w:rStyle w:val="rynqvb"/>
                <w:rFonts w:ascii="Times New Roman" w:hAnsi="Times New Roman" w:cs="Times New Roman"/>
                <w:lang w:val="en"/>
              </w:rPr>
              <w:t xml:space="preserve">compound </w:t>
            </w:r>
            <w:r w:rsidR="00E72E79" w:rsidRPr="0029208E">
              <w:rPr>
                <w:rStyle w:val="rynqvb"/>
                <w:rFonts w:ascii="Times New Roman" w:hAnsi="Times New Roman" w:cs="Times New Roman"/>
                <w:lang w:val="en"/>
              </w:rPr>
              <w:t xml:space="preserve"> </w:t>
            </w:r>
            <w:r w:rsidR="00971F7F" w:rsidRPr="0029208E">
              <w:rPr>
                <w:rStyle w:val="rynqvb"/>
                <w:rFonts w:ascii="Times New Roman" w:hAnsi="Times New Roman" w:cs="Times New Roman"/>
                <w:lang w:val="en"/>
              </w:rPr>
              <w:t>(</w:t>
            </w:r>
            <w:r w:rsidR="00E72E79" w:rsidRPr="0029208E">
              <w:rPr>
                <w:rStyle w:val="rynqvb"/>
                <w:rFonts w:ascii="Times New Roman" w:hAnsi="Times New Roman" w:cs="Times New Roman"/>
                <w:lang w:val="en"/>
              </w:rPr>
              <w:t xml:space="preserve">e.g. </w:t>
            </w:r>
            <w:r w:rsidR="00971F7F" w:rsidRPr="0029208E">
              <w:rPr>
                <w:rStyle w:val="rynqvb"/>
                <w:rFonts w:ascii="Times New Roman" w:hAnsi="Times New Roman" w:cs="Times New Roman"/>
                <w:lang w:val="en"/>
              </w:rPr>
              <w:t>IR</w:t>
            </w:r>
            <w:r w:rsidR="00F34808" w:rsidRPr="0029208E">
              <w:rPr>
                <w:rStyle w:val="rynqvb"/>
                <w:rFonts w:ascii="Times New Roman" w:hAnsi="Times New Roman" w:cs="Times New Roman"/>
                <w:lang w:val="en"/>
              </w:rPr>
              <w:t>,</w:t>
            </w:r>
            <w:r w:rsidR="00971F7F" w:rsidRPr="0029208E">
              <w:rPr>
                <w:rStyle w:val="rynqvb"/>
                <w:rFonts w:ascii="Times New Roman" w:hAnsi="Times New Roman" w:cs="Times New Roman"/>
                <w:lang w:val="en"/>
              </w:rPr>
              <w:t xml:space="preserve"> MS, N</w:t>
            </w:r>
            <w:r w:rsidR="00E72E79" w:rsidRPr="0029208E">
              <w:rPr>
                <w:rStyle w:val="rynqvb"/>
                <w:rFonts w:ascii="Times New Roman" w:hAnsi="Times New Roman" w:cs="Times New Roman"/>
                <w:lang w:val="en"/>
              </w:rPr>
              <w:t>MR), data confirming the identity in the certificate or attached to the certificate</w:t>
            </w:r>
          </w:p>
          <w:p w14:paraId="6174535B" w14:textId="1CE8C66B" w:rsidR="00014B9E" w:rsidRPr="008B68A2" w:rsidRDefault="00A07AB7" w:rsidP="00014B9E">
            <w:pPr>
              <w:pStyle w:val="Bezodstpw"/>
              <w:numPr>
                <w:ilvl w:val="0"/>
                <w:numId w:val="35"/>
              </w:numPr>
              <w:spacing w:line="276" w:lineRule="auto"/>
              <w:rPr>
                <w:rFonts w:ascii="Times New Roman" w:hAnsi="Times New Roman" w:cs="Times New Roman"/>
                <w:lang w:val="en-GB"/>
              </w:rPr>
            </w:pPr>
            <w:r w:rsidRPr="0029208E">
              <w:rPr>
                <w:rStyle w:val="rynqvb"/>
                <w:rFonts w:ascii="Times New Roman" w:hAnsi="Times New Roman" w:cs="Times New Roman"/>
                <w:lang w:val="en"/>
              </w:rPr>
              <w:t>expiration/re-test date - preferred min.</w:t>
            </w:r>
            <w:r w:rsidRPr="0029208E">
              <w:rPr>
                <w:rStyle w:val="hwtze"/>
                <w:rFonts w:ascii="Times New Roman" w:hAnsi="Times New Roman" w:cs="Times New Roman"/>
                <w:lang w:val="en"/>
              </w:rPr>
              <w:t xml:space="preserve"> </w:t>
            </w:r>
            <w:r w:rsidRPr="0029208E">
              <w:rPr>
                <w:rStyle w:val="rynqvb"/>
                <w:rFonts w:ascii="Times New Roman" w:hAnsi="Times New Roman" w:cs="Times New Roman"/>
                <w:lang w:val="en"/>
              </w:rPr>
              <w:t>12 months (in the case of a re-test, information about the possibility of re-testing the standard yes/no)</w:t>
            </w:r>
          </w:p>
        </w:tc>
      </w:tr>
      <w:tr w:rsidR="006F0606" w:rsidRPr="0042268B" w14:paraId="5BBE7D8C" w14:textId="77777777" w:rsidTr="001E5A30">
        <w:tc>
          <w:tcPr>
            <w:tcW w:w="1430" w:type="dxa"/>
            <w:vAlign w:val="center"/>
          </w:tcPr>
          <w:p w14:paraId="426838B9" w14:textId="2E1EEBDA" w:rsidR="006F0606" w:rsidRPr="000E2D02" w:rsidRDefault="001D3E0F" w:rsidP="001E5A30">
            <w:pPr>
              <w:spacing w:after="120" w:line="276" w:lineRule="auto"/>
              <w:ind w:right="-98"/>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6F0606" w:rsidRPr="000E2D02">
              <w:rPr>
                <w:rFonts w:ascii="Times New Roman" w:eastAsia="Times New Roman" w:hAnsi="Times New Roman" w:cs="Times New Roman"/>
                <w:b/>
                <w:bCs/>
                <w:color w:val="000000"/>
              </w:rPr>
              <w:t>2</w:t>
            </w:r>
          </w:p>
        </w:tc>
        <w:tc>
          <w:tcPr>
            <w:tcW w:w="7637" w:type="dxa"/>
          </w:tcPr>
          <w:p w14:paraId="6C29F205" w14:textId="5A0EAA9E" w:rsidR="006F0606" w:rsidRPr="00D7549E" w:rsidRDefault="006F0606" w:rsidP="006F0606">
            <w:pPr>
              <w:spacing w:after="120" w:line="276" w:lineRule="auto"/>
              <w:jc w:val="both"/>
              <w:rPr>
                <w:rFonts w:ascii="Times New Roman" w:hAnsi="Times New Roman" w:cs="Times New Roman"/>
                <w:lang w:val="en-GB"/>
              </w:rPr>
            </w:pPr>
            <w:r w:rsidRPr="000A2AD1">
              <w:rPr>
                <w:rFonts w:ascii="Times New Roman" w:eastAsia="Times New Roman" w:hAnsi="Times New Roman" w:cs="Times New Roman"/>
                <w:b/>
                <w:bCs/>
                <w:lang w:val="en-US"/>
              </w:rPr>
              <w:t xml:space="preserve">name: </w:t>
            </w:r>
            <w:r w:rsidR="00D7549E">
              <w:rPr>
                <w:rFonts w:ascii="Times New Roman" w:hAnsi="Times New Roman" w:cs="Times New Roman"/>
                <w:lang w:val="en-GB"/>
              </w:rPr>
              <w:t xml:space="preserve">Empagliflozin </w:t>
            </w:r>
            <w:r w:rsidR="00D7549E" w:rsidRPr="008B68A2">
              <w:rPr>
                <w:rFonts w:ascii="Times New Roman" w:hAnsi="Times New Roman" w:cs="Times New Roman"/>
                <w:lang w:val="en-GB"/>
              </w:rPr>
              <w:t xml:space="preserve"> impurity standard  </w:t>
            </w:r>
          </w:p>
          <w:p w14:paraId="46C8A886" w14:textId="06AB5231" w:rsidR="00D7549E" w:rsidRDefault="008B68A2" w:rsidP="008B68A2">
            <w:pPr>
              <w:rPr>
                <w:rFonts w:ascii="Times New Roman" w:hAnsi="Times New Roman" w:cs="Times New Roman"/>
                <w:bCs/>
                <w:lang w:val="en-GB"/>
              </w:rPr>
            </w:pPr>
            <w:r w:rsidRPr="00D7549E">
              <w:rPr>
                <w:rFonts w:ascii="Times New Roman" w:hAnsi="Times New Roman" w:cs="Times New Roman"/>
                <w:b/>
                <w:bCs/>
                <w:lang w:val="en-GB"/>
              </w:rPr>
              <w:t xml:space="preserve">chemical name: </w:t>
            </w:r>
            <w:r w:rsidRPr="00D7549E">
              <w:rPr>
                <w:rFonts w:ascii="Times New Roman" w:hAnsi="Times New Roman" w:cs="Times New Roman"/>
                <w:bCs/>
                <w:lang w:val="en-GB"/>
              </w:rPr>
              <w:t>:</w:t>
            </w:r>
          </w:p>
          <w:p w14:paraId="0DA739B5" w14:textId="17860C50" w:rsidR="00C4611D" w:rsidRPr="001E063D" w:rsidRDefault="001E063D" w:rsidP="008B68A2">
            <w:pPr>
              <w:rPr>
                <w:rFonts w:ascii="Times New Roman" w:eastAsia="Times New Roman" w:hAnsi="Times New Roman" w:cs="Times New Roman"/>
                <w:lang w:val="en-GB"/>
              </w:rPr>
            </w:pPr>
            <w:r w:rsidRPr="001E063D">
              <w:rPr>
                <w:rFonts w:ascii="Times New Roman" w:hAnsi="Times New Roman" w:cs="Times New Roman"/>
                <w:lang w:val="en-GB"/>
              </w:rPr>
              <w:t>1-Chloro-4-(</w:t>
            </w:r>
            <w:r w:rsidRPr="00F3008F">
              <w:rPr>
                <w:rFonts w:ascii="Times New Roman" w:hAnsi="Times New Roman" w:cs="Times New Roman"/>
                <w:lang w:val="en-GB"/>
              </w:rPr>
              <w:t>α</w:t>
            </w:r>
            <w:r w:rsidRPr="001E063D">
              <w:rPr>
                <w:rFonts w:ascii="Times New Roman" w:hAnsi="Times New Roman" w:cs="Times New Roman"/>
                <w:lang w:val="en-GB"/>
              </w:rPr>
              <w:t>-D-glucopyranos-1-yl)-2-[4-((S)-tetrahydrofuran-3-yloxy)benzyl]-benzene</w:t>
            </w:r>
          </w:p>
          <w:p w14:paraId="075145FC" w14:textId="238AF494" w:rsidR="00D636F1" w:rsidRDefault="00171F79" w:rsidP="008B68A2">
            <w:pPr>
              <w:spacing w:after="120" w:line="276" w:lineRule="auto"/>
              <w:jc w:val="both"/>
              <w:rPr>
                <w:rFonts w:ascii="Times New Roman" w:eastAsia="Times New Roman" w:hAnsi="Times New Roman" w:cs="Times New Roman"/>
                <w:b/>
                <w:bCs/>
                <w:lang w:val="en-GB"/>
              </w:rPr>
            </w:pPr>
            <w:r w:rsidRPr="00F3008F">
              <w:rPr>
                <w:rFonts w:ascii="Times New Roman" w:hAnsi="Times New Roman" w:cs="Times New Roman"/>
                <w:noProof/>
                <w:lang w:val="en-US"/>
              </w:rPr>
              <w:lastRenderedPageBreak/>
              <w:drawing>
                <wp:inline distT="0" distB="0" distL="0" distR="0" wp14:anchorId="24D59295" wp14:editId="3065162D">
                  <wp:extent cx="3686175" cy="1466850"/>
                  <wp:effectExtent l="0" t="0" r="9525" b="0"/>
                  <wp:docPr id="564774662" name="Obraz 56477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6175" cy="1466850"/>
                          </a:xfrm>
                          <a:prstGeom prst="rect">
                            <a:avLst/>
                          </a:prstGeom>
                          <a:noFill/>
                          <a:ln>
                            <a:noFill/>
                          </a:ln>
                        </pic:spPr>
                      </pic:pic>
                    </a:graphicData>
                  </a:graphic>
                </wp:inline>
              </w:drawing>
            </w:r>
          </w:p>
          <w:p w14:paraId="42C61347" w14:textId="110A6783" w:rsidR="008B68A2" w:rsidRPr="008B68A2" w:rsidRDefault="008B68A2" w:rsidP="008B68A2">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sidR="00171F79">
              <w:rPr>
                <w:rFonts w:ascii="Times New Roman" w:hAnsi="Times New Roman" w:cs="Times New Roman"/>
                <w:lang w:val="en-GB"/>
              </w:rPr>
              <w:t>2</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0F566E7A" w14:textId="77777777" w:rsidR="008B68A2" w:rsidRPr="008B68A2" w:rsidRDefault="008B68A2" w:rsidP="008B68A2">
            <w:pPr>
              <w:spacing w:line="276" w:lineRule="auto"/>
              <w:jc w:val="both"/>
              <w:rPr>
                <w:rFonts w:ascii="Times New Roman" w:eastAsia="Times New Roman" w:hAnsi="Times New Roman" w:cs="Times New Roman"/>
                <w:b/>
                <w:bCs/>
              </w:rPr>
            </w:pPr>
            <w:r w:rsidRPr="008B68A2">
              <w:rPr>
                <w:rFonts w:ascii="Times New Roman" w:eastAsia="Times New Roman" w:hAnsi="Times New Roman" w:cs="Times New Roman"/>
                <w:b/>
                <w:bCs/>
              </w:rPr>
              <w:t>quality requirements:</w:t>
            </w:r>
          </w:p>
          <w:p w14:paraId="6D6A766F" w14:textId="77777777" w:rsidR="00171F79" w:rsidRPr="0029208E" w:rsidRDefault="00171F79" w:rsidP="00171F79">
            <w:pPr>
              <w:pStyle w:val="Bezodstpw"/>
              <w:numPr>
                <w:ilvl w:val="0"/>
                <w:numId w:val="35"/>
              </w:numPr>
              <w:spacing w:line="276" w:lineRule="auto"/>
              <w:rPr>
                <w:rStyle w:val="rynqvb"/>
                <w:rFonts w:ascii="Times New Roman" w:hAnsi="Times New Roman" w:cs="Times New Roman"/>
                <w:lang w:val="en-GB"/>
              </w:rPr>
            </w:pPr>
            <w:r>
              <w:rPr>
                <w:rStyle w:val="rynqvb"/>
                <w:rFonts w:ascii="Times New Roman" w:hAnsi="Times New Roman" w:cs="Times New Roman"/>
                <w:lang w:val="en-GB"/>
              </w:rPr>
              <w:t>crystalline powder</w:t>
            </w:r>
          </w:p>
          <w:p w14:paraId="67680C91" w14:textId="62ABFA92" w:rsidR="00D7549E" w:rsidRPr="00132D46" w:rsidRDefault="0029208E" w:rsidP="00D7549E">
            <w:pPr>
              <w:pStyle w:val="Bezodstpw"/>
              <w:numPr>
                <w:ilvl w:val="0"/>
                <w:numId w:val="35"/>
              </w:numPr>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standard potency </w:t>
            </w:r>
            <w:r w:rsidRPr="0029208E">
              <w:rPr>
                <w:rStyle w:val="rynqvb"/>
                <w:rFonts w:ascii="Times New Roman" w:hAnsi="Times New Roman" w:cs="Times New Roman"/>
                <w:lang w:val="en"/>
              </w:rPr>
              <w:t>≥ 85% or purity by HPLC ≥ 90%</w:t>
            </w:r>
          </w:p>
          <w:p w14:paraId="12631985" w14:textId="77777777" w:rsidR="00D7549E" w:rsidRPr="00132D46" w:rsidRDefault="00D7549E" w:rsidP="00D7549E">
            <w:pPr>
              <w:pStyle w:val="Bezodstpw"/>
              <w:numPr>
                <w:ilvl w:val="0"/>
                <w:numId w:val="35"/>
              </w:numPr>
              <w:spacing w:line="276" w:lineRule="auto"/>
              <w:rPr>
                <w:rStyle w:val="rynqvb"/>
                <w:rFonts w:ascii="Times New Roman" w:hAnsi="Times New Roman" w:cs="Times New Roman"/>
                <w:lang w:val="en-GB"/>
              </w:rPr>
            </w:pPr>
            <w:r w:rsidRPr="00132D46">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p w14:paraId="3354EABF" w14:textId="7ED6B7D6" w:rsidR="006F0606" w:rsidRPr="008B68A2" w:rsidRDefault="00D7549E" w:rsidP="00D7549E">
            <w:pPr>
              <w:pStyle w:val="Bezodstpw"/>
              <w:numPr>
                <w:ilvl w:val="0"/>
                <w:numId w:val="35"/>
              </w:numPr>
              <w:spacing w:line="276" w:lineRule="auto"/>
              <w:rPr>
                <w:rFonts w:ascii="Times New Roman" w:hAnsi="Times New Roman" w:cs="Times New Roman"/>
                <w:lang w:val="en-GB"/>
              </w:rPr>
            </w:pPr>
            <w:r w:rsidRPr="00132D46">
              <w:rPr>
                <w:rStyle w:val="rynqvb"/>
                <w:rFonts w:ascii="Times New Roman" w:hAnsi="Times New Roman" w:cs="Times New Roman"/>
                <w:lang w:val="en"/>
              </w:rPr>
              <w:t>expiration/re-test date - preferred min.</w:t>
            </w:r>
            <w:r w:rsidRPr="00132D46">
              <w:rPr>
                <w:rStyle w:val="hwtze"/>
                <w:rFonts w:ascii="Times New Roman" w:hAnsi="Times New Roman" w:cs="Times New Roman"/>
                <w:lang w:val="en"/>
              </w:rPr>
              <w:t xml:space="preserve"> </w:t>
            </w:r>
            <w:r w:rsidRPr="00132D46">
              <w:rPr>
                <w:rStyle w:val="rynqvb"/>
                <w:rFonts w:ascii="Times New Roman" w:hAnsi="Times New Roman" w:cs="Times New Roman"/>
                <w:lang w:val="en"/>
              </w:rPr>
              <w:t>12 months (in the case of a re-test, information about the possibility of re-testing the standard yes/no)</w:t>
            </w:r>
          </w:p>
        </w:tc>
      </w:tr>
      <w:tr w:rsidR="0035226F" w:rsidRPr="0042268B" w14:paraId="60B2F86B" w14:textId="77777777" w:rsidTr="001E5A30">
        <w:tc>
          <w:tcPr>
            <w:tcW w:w="1430" w:type="dxa"/>
            <w:vAlign w:val="center"/>
          </w:tcPr>
          <w:p w14:paraId="424596A6" w14:textId="5B038417" w:rsidR="0035226F" w:rsidRPr="000E2D02" w:rsidRDefault="00CD36E0" w:rsidP="001E5A30">
            <w:pPr>
              <w:spacing w:after="120" w:line="276" w:lineRule="auto"/>
              <w:ind w:right="-98"/>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1.</w:t>
            </w:r>
            <w:r w:rsidR="0035226F" w:rsidRPr="000E2D02">
              <w:rPr>
                <w:rFonts w:ascii="Times New Roman" w:eastAsia="Times New Roman" w:hAnsi="Times New Roman" w:cs="Times New Roman"/>
                <w:b/>
                <w:bCs/>
                <w:color w:val="000000"/>
              </w:rPr>
              <w:t xml:space="preserve">3 </w:t>
            </w:r>
          </w:p>
        </w:tc>
        <w:tc>
          <w:tcPr>
            <w:tcW w:w="7637" w:type="dxa"/>
          </w:tcPr>
          <w:p w14:paraId="6D99FC04" w14:textId="68A66F08" w:rsidR="0035226F" w:rsidRDefault="0035226F" w:rsidP="0035226F">
            <w:pPr>
              <w:spacing w:after="120" w:line="276" w:lineRule="auto"/>
              <w:jc w:val="both"/>
              <w:rPr>
                <w:rFonts w:ascii="Times New Roman" w:hAnsi="Times New Roman" w:cs="Times New Roman"/>
                <w:lang w:val="en-GB"/>
              </w:rPr>
            </w:pPr>
            <w:r w:rsidRPr="008B68A2">
              <w:rPr>
                <w:rFonts w:ascii="Times New Roman" w:eastAsia="Times New Roman" w:hAnsi="Times New Roman" w:cs="Times New Roman"/>
                <w:b/>
                <w:bCs/>
                <w:lang w:val="en-GB"/>
              </w:rPr>
              <w:t xml:space="preserve">name: </w:t>
            </w:r>
            <w:r w:rsidR="00FB68AB" w:rsidRPr="00FB68AB">
              <w:rPr>
                <w:rFonts w:ascii="Times New Roman" w:hAnsi="Times New Roman" w:cs="Times New Roman"/>
                <w:lang w:val="en-GB"/>
              </w:rPr>
              <w:t>Em</w:t>
            </w:r>
            <w:r w:rsidR="00FB68AB" w:rsidRPr="00CB64B2">
              <w:rPr>
                <w:rFonts w:ascii="Times New Roman" w:hAnsi="Times New Roman" w:cs="Times New Roman"/>
                <w:lang w:val="en-US"/>
              </w:rPr>
              <w:t>pagliflozin</w:t>
            </w:r>
            <w:r w:rsidRPr="00FB68AB">
              <w:rPr>
                <w:rFonts w:ascii="Times New Roman" w:hAnsi="Times New Roman" w:cs="Times New Roman"/>
                <w:lang w:val="en-GB"/>
              </w:rPr>
              <w:t xml:space="preserve"> impurity standard</w:t>
            </w:r>
            <w:r w:rsidRPr="008B68A2">
              <w:rPr>
                <w:rFonts w:ascii="Times New Roman" w:hAnsi="Times New Roman" w:cs="Times New Roman"/>
                <w:lang w:val="en-GB"/>
              </w:rPr>
              <w:t xml:space="preserve"> </w:t>
            </w:r>
          </w:p>
          <w:p w14:paraId="08252DBE" w14:textId="77777777" w:rsidR="00895E15" w:rsidRDefault="003B45D8" w:rsidP="00895E15">
            <w:pPr>
              <w:spacing w:after="120" w:line="276" w:lineRule="auto"/>
              <w:rPr>
                <w:rFonts w:ascii="Times New Roman" w:hAnsi="Times New Roman" w:cs="Times New Roman"/>
                <w:b/>
                <w:bCs/>
                <w:lang w:val="en-US"/>
              </w:rPr>
            </w:pPr>
            <w:r w:rsidRPr="008B68A2">
              <w:rPr>
                <w:rFonts w:ascii="Times New Roman" w:hAnsi="Times New Roman" w:cs="Times New Roman"/>
                <w:b/>
                <w:bCs/>
                <w:lang w:val="en-US"/>
              </w:rPr>
              <w:t>chemical name:</w:t>
            </w:r>
            <w:r w:rsidR="00A65A1A">
              <w:rPr>
                <w:rFonts w:ascii="Times New Roman" w:hAnsi="Times New Roman" w:cs="Times New Roman"/>
                <w:b/>
                <w:bCs/>
                <w:lang w:val="en-US"/>
              </w:rPr>
              <w:t xml:space="preserve"> </w:t>
            </w:r>
          </w:p>
          <w:p w14:paraId="0D7B3927" w14:textId="22B4AB87" w:rsidR="00895E15" w:rsidRPr="00895E15" w:rsidRDefault="00895E15" w:rsidP="00895E15">
            <w:pPr>
              <w:spacing w:after="120" w:line="276" w:lineRule="auto"/>
              <w:rPr>
                <w:rFonts w:ascii="Times New Roman" w:hAnsi="Times New Roman" w:cs="Times New Roman"/>
                <w:lang w:val="en-GB"/>
              </w:rPr>
            </w:pPr>
            <w:r w:rsidRPr="00895E15">
              <w:rPr>
                <w:rFonts w:ascii="Times New Roman" w:hAnsi="Times New Roman" w:cs="Times New Roman"/>
                <w:lang w:val="en-GB"/>
              </w:rPr>
              <w:t>(3R,4R,5R)-2-(4-chloro-3-(4-(((S)-tetrahydrofuran-3-yl)oxy)benzyl)phenyl)5-((R)-1,2-dihydroxyethyl)tetrahydrofuran-3,4-diol</w:t>
            </w:r>
          </w:p>
          <w:p w14:paraId="063E8163" w14:textId="34B9CDE0" w:rsidR="00FB68AB" w:rsidRPr="00895E15" w:rsidRDefault="0064413B" w:rsidP="0064413B">
            <w:pPr>
              <w:spacing w:after="120" w:line="276" w:lineRule="auto"/>
              <w:ind w:firstLine="708"/>
              <w:rPr>
                <w:rFonts w:ascii="Times New Roman" w:hAnsi="Times New Roman" w:cs="Times New Roman"/>
                <w:b/>
                <w:bCs/>
                <w:lang w:val="en-GB"/>
              </w:rPr>
            </w:pPr>
            <w:r w:rsidRPr="00C83BA3">
              <w:rPr>
                <w:rFonts w:ascii="Times New Roman" w:eastAsia="Times New Roman" w:hAnsi="Times New Roman" w:cs="Times New Roman"/>
                <w:noProof/>
                <w:lang w:val="en-GB"/>
              </w:rPr>
              <w:drawing>
                <wp:inline distT="0" distB="0" distL="0" distR="0" wp14:anchorId="571BCFC2" wp14:editId="60FE26F5">
                  <wp:extent cx="3190875" cy="1466850"/>
                  <wp:effectExtent l="0" t="0" r="9525" b="0"/>
                  <wp:docPr id="1506556670" name="Obraz 150655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0875" cy="1466850"/>
                          </a:xfrm>
                          <a:prstGeom prst="rect">
                            <a:avLst/>
                          </a:prstGeom>
                          <a:noFill/>
                          <a:ln>
                            <a:noFill/>
                          </a:ln>
                        </pic:spPr>
                      </pic:pic>
                    </a:graphicData>
                  </a:graphic>
                </wp:inline>
              </w:drawing>
            </w:r>
          </w:p>
          <w:p w14:paraId="24FFE28A" w14:textId="77777777" w:rsidR="00CB64B2" w:rsidRDefault="00CB64B2" w:rsidP="003B45D8">
            <w:pPr>
              <w:spacing w:after="120" w:line="276" w:lineRule="auto"/>
              <w:jc w:val="both"/>
              <w:rPr>
                <w:rFonts w:ascii="Times New Roman" w:hAnsi="Times New Roman" w:cs="Times New Roman"/>
                <w:b/>
                <w:bCs/>
                <w:lang w:val="en-US"/>
              </w:rPr>
            </w:pPr>
          </w:p>
          <w:p w14:paraId="1BF6F8B4" w14:textId="487A4414" w:rsidR="007552CC" w:rsidRDefault="007552CC" w:rsidP="003B45D8">
            <w:pPr>
              <w:rPr>
                <w:rFonts w:ascii="Times New Roman" w:hAnsi="Times New Roman" w:cs="Times New Roman"/>
              </w:rPr>
            </w:pPr>
          </w:p>
          <w:p w14:paraId="1E8ABC05" w14:textId="54C2CCEE" w:rsidR="007552CC" w:rsidRPr="008B68A2" w:rsidRDefault="007552CC" w:rsidP="007552CC">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sidR="0064413B">
              <w:rPr>
                <w:rFonts w:ascii="Times New Roman" w:hAnsi="Times New Roman" w:cs="Times New Roman"/>
                <w:lang w:val="en-GB"/>
              </w:rPr>
              <w:t>2</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261569DB" w14:textId="77777777" w:rsidR="007552CC" w:rsidRDefault="007552CC" w:rsidP="003B45D8">
            <w:pPr>
              <w:rPr>
                <w:rFonts w:ascii="Times New Roman" w:hAnsi="Times New Roman" w:cs="Times New Roman"/>
              </w:rPr>
            </w:pPr>
          </w:p>
          <w:p w14:paraId="4F2C913D" w14:textId="77777777" w:rsidR="003B45D8" w:rsidRDefault="003B45D8" w:rsidP="003B45D8">
            <w:pPr>
              <w:spacing w:line="276" w:lineRule="auto"/>
              <w:jc w:val="both"/>
              <w:rPr>
                <w:rFonts w:ascii="Times New Roman" w:eastAsia="Times New Roman" w:hAnsi="Times New Roman" w:cs="Times New Roman"/>
                <w:b/>
                <w:bCs/>
              </w:rPr>
            </w:pPr>
            <w:r w:rsidRPr="008B68A2">
              <w:rPr>
                <w:rFonts w:ascii="Times New Roman" w:eastAsia="Times New Roman" w:hAnsi="Times New Roman" w:cs="Times New Roman"/>
                <w:b/>
                <w:bCs/>
              </w:rPr>
              <w:t>quality requirements:</w:t>
            </w:r>
          </w:p>
          <w:p w14:paraId="3412CE43" w14:textId="77777777" w:rsidR="00E2104F" w:rsidRPr="0018606C" w:rsidRDefault="00E2104F" w:rsidP="003B45D8">
            <w:pPr>
              <w:spacing w:line="276" w:lineRule="auto"/>
              <w:jc w:val="both"/>
              <w:rPr>
                <w:rFonts w:ascii="Times New Roman" w:eastAsia="Times New Roman" w:hAnsi="Times New Roman" w:cs="Times New Roman"/>
                <w:b/>
                <w:bCs/>
                <w:sz w:val="16"/>
                <w:szCs w:val="16"/>
              </w:rPr>
            </w:pPr>
          </w:p>
          <w:p w14:paraId="229F1371" w14:textId="77777777" w:rsidR="00367B5D" w:rsidRPr="0029208E" w:rsidRDefault="00367B5D" w:rsidP="00367B5D">
            <w:pPr>
              <w:pStyle w:val="Bezodstpw"/>
              <w:numPr>
                <w:ilvl w:val="0"/>
                <w:numId w:val="35"/>
              </w:numPr>
              <w:spacing w:line="276" w:lineRule="auto"/>
              <w:rPr>
                <w:rStyle w:val="rynqvb"/>
                <w:rFonts w:ascii="Times New Roman" w:hAnsi="Times New Roman" w:cs="Times New Roman"/>
                <w:lang w:val="en-GB"/>
              </w:rPr>
            </w:pPr>
            <w:r>
              <w:rPr>
                <w:rStyle w:val="rynqvb"/>
                <w:rFonts w:ascii="Times New Roman" w:hAnsi="Times New Roman" w:cs="Times New Roman"/>
                <w:lang w:val="en-GB"/>
              </w:rPr>
              <w:t>crystalline powder</w:t>
            </w:r>
          </w:p>
          <w:p w14:paraId="7B7350F0" w14:textId="43C899F1" w:rsidR="00FB68AB" w:rsidRPr="00FB68AB" w:rsidRDefault="00FB68AB" w:rsidP="00FB68AB">
            <w:pPr>
              <w:pStyle w:val="Bezodstpw"/>
              <w:numPr>
                <w:ilvl w:val="0"/>
                <w:numId w:val="35"/>
              </w:numPr>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 standard potency </w:t>
            </w:r>
            <w:r w:rsidRPr="0029208E">
              <w:rPr>
                <w:rStyle w:val="rynqvb"/>
                <w:rFonts w:ascii="Times New Roman" w:hAnsi="Times New Roman" w:cs="Times New Roman"/>
                <w:lang w:val="en"/>
              </w:rPr>
              <w:t>≥ 85% or purity by HPLC ≥ 90%</w:t>
            </w:r>
          </w:p>
          <w:p w14:paraId="11F4F9E8" w14:textId="381334DD" w:rsidR="00FB68AB" w:rsidRPr="00FB68AB" w:rsidRDefault="00FB68AB" w:rsidP="00FB68AB">
            <w:pPr>
              <w:pStyle w:val="Bezodstpw"/>
              <w:numPr>
                <w:ilvl w:val="0"/>
                <w:numId w:val="35"/>
              </w:numPr>
              <w:spacing w:line="276" w:lineRule="auto"/>
              <w:rPr>
                <w:rStyle w:val="rynqvb"/>
                <w:rFonts w:ascii="Times New Roman" w:hAnsi="Times New Roman" w:cs="Times New Roman"/>
                <w:lang w:val="en-GB"/>
              </w:rPr>
            </w:pPr>
            <w:r w:rsidRPr="00132D46">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p w14:paraId="02B123B1" w14:textId="7E23F05A" w:rsidR="0035226F" w:rsidRPr="00FB68AB" w:rsidRDefault="00FB68AB" w:rsidP="00FB68AB">
            <w:pPr>
              <w:pStyle w:val="Bezodstpw"/>
              <w:numPr>
                <w:ilvl w:val="0"/>
                <w:numId w:val="35"/>
              </w:numPr>
              <w:spacing w:line="276" w:lineRule="auto"/>
              <w:rPr>
                <w:rFonts w:ascii="Times New Roman" w:hAnsi="Times New Roman" w:cs="Times New Roman"/>
                <w:lang w:val="en-GB"/>
              </w:rPr>
            </w:pPr>
            <w:r w:rsidRPr="00FB68AB">
              <w:rPr>
                <w:rStyle w:val="rynqvb"/>
                <w:rFonts w:ascii="Times New Roman" w:hAnsi="Times New Roman" w:cs="Times New Roman"/>
                <w:lang w:val="en"/>
              </w:rPr>
              <w:t>expiration/re-test date - preferred min.</w:t>
            </w:r>
            <w:r w:rsidRPr="00FB68AB">
              <w:rPr>
                <w:rStyle w:val="hwtze"/>
                <w:rFonts w:ascii="Times New Roman" w:hAnsi="Times New Roman" w:cs="Times New Roman"/>
                <w:lang w:val="en"/>
              </w:rPr>
              <w:t xml:space="preserve"> </w:t>
            </w:r>
            <w:r w:rsidRPr="00FB68AB">
              <w:rPr>
                <w:rStyle w:val="rynqvb"/>
                <w:rFonts w:ascii="Times New Roman" w:hAnsi="Times New Roman" w:cs="Times New Roman"/>
                <w:lang w:val="en"/>
              </w:rPr>
              <w:t>12 months (in the case of a re-test, information about the possibility of re-testing the standard yes/no)</w:t>
            </w:r>
          </w:p>
        </w:tc>
      </w:tr>
      <w:tr w:rsidR="00A65A1A" w:rsidRPr="0042268B" w14:paraId="548400F0" w14:textId="77777777" w:rsidTr="001E5A30">
        <w:tc>
          <w:tcPr>
            <w:tcW w:w="1430" w:type="dxa"/>
            <w:vAlign w:val="center"/>
          </w:tcPr>
          <w:p w14:paraId="53A8F992" w14:textId="32175594" w:rsidR="00A65A1A" w:rsidRPr="000E2D02" w:rsidRDefault="00367B5D" w:rsidP="001E5A30">
            <w:pPr>
              <w:spacing w:after="120" w:line="276" w:lineRule="auto"/>
              <w:ind w:right="-98"/>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1.</w:t>
            </w:r>
            <w:r w:rsidR="00A65A1A" w:rsidRPr="000E2D02">
              <w:rPr>
                <w:rFonts w:ascii="Times New Roman" w:eastAsia="Times New Roman" w:hAnsi="Times New Roman" w:cs="Times New Roman"/>
                <w:b/>
                <w:bCs/>
                <w:color w:val="000000"/>
              </w:rPr>
              <w:t>4</w:t>
            </w:r>
          </w:p>
        </w:tc>
        <w:tc>
          <w:tcPr>
            <w:tcW w:w="7637" w:type="dxa"/>
          </w:tcPr>
          <w:p w14:paraId="1F86DFB2" w14:textId="7FF1FC13" w:rsidR="00A65A1A" w:rsidRPr="00FB68AB" w:rsidRDefault="00A65A1A" w:rsidP="0035226F">
            <w:pPr>
              <w:spacing w:after="120" w:line="276" w:lineRule="auto"/>
              <w:jc w:val="both"/>
              <w:rPr>
                <w:rFonts w:ascii="Times New Roman" w:hAnsi="Times New Roman" w:cs="Times New Roman"/>
                <w:lang w:val="en-US"/>
              </w:rPr>
            </w:pPr>
            <w:r w:rsidRPr="008B68A2">
              <w:rPr>
                <w:rFonts w:ascii="Times New Roman" w:eastAsia="Times New Roman" w:hAnsi="Times New Roman" w:cs="Times New Roman"/>
                <w:b/>
                <w:bCs/>
                <w:lang w:val="en-GB"/>
              </w:rPr>
              <w:t xml:space="preserve">name: </w:t>
            </w:r>
            <w:r w:rsidR="00FB68AB" w:rsidRPr="00FB68AB">
              <w:rPr>
                <w:rFonts w:ascii="Times New Roman" w:hAnsi="Times New Roman" w:cs="Times New Roman"/>
                <w:lang w:val="en-GB"/>
              </w:rPr>
              <w:t>E</w:t>
            </w:r>
            <w:r w:rsidR="00FB68AB" w:rsidRPr="00F3008F">
              <w:rPr>
                <w:rFonts w:ascii="Times New Roman" w:hAnsi="Times New Roman" w:cs="Times New Roman"/>
                <w:lang w:val="en-US"/>
              </w:rPr>
              <w:t>mpagliflozin</w:t>
            </w:r>
            <w:r w:rsidRPr="00FB68AB">
              <w:rPr>
                <w:rFonts w:ascii="Times New Roman" w:hAnsi="Times New Roman" w:cs="Times New Roman"/>
                <w:lang w:val="en-GB"/>
              </w:rPr>
              <w:t xml:space="preserve"> </w:t>
            </w:r>
            <w:r w:rsidR="00884AF9">
              <w:rPr>
                <w:rFonts w:ascii="Times New Roman" w:hAnsi="Times New Roman" w:cs="Times New Roman"/>
                <w:lang w:val="en-GB"/>
              </w:rPr>
              <w:t xml:space="preserve">R-isomer </w:t>
            </w:r>
            <w:r w:rsidRPr="00FB68AB">
              <w:rPr>
                <w:rFonts w:ascii="Times New Roman" w:hAnsi="Times New Roman" w:cs="Times New Roman"/>
                <w:lang w:val="en-GB"/>
              </w:rPr>
              <w:t xml:space="preserve">impurity standard </w:t>
            </w:r>
          </w:p>
          <w:p w14:paraId="6EBAD63A" w14:textId="77777777" w:rsidR="00AB0FBE" w:rsidRDefault="00A65A1A" w:rsidP="007552CC">
            <w:pPr>
              <w:rPr>
                <w:rFonts w:ascii="Times New Roman" w:hAnsi="Times New Roman" w:cs="Times New Roman"/>
                <w:b/>
                <w:bCs/>
                <w:lang w:val="en-US"/>
              </w:rPr>
            </w:pPr>
            <w:r w:rsidRPr="008B68A2">
              <w:rPr>
                <w:rFonts w:ascii="Times New Roman" w:hAnsi="Times New Roman" w:cs="Times New Roman"/>
                <w:b/>
                <w:bCs/>
                <w:lang w:val="en-US"/>
              </w:rPr>
              <w:t>chemical name</w:t>
            </w:r>
            <w:r>
              <w:rPr>
                <w:rFonts w:ascii="Times New Roman" w:hAnsi="Times New Roman" w:cs="Times New Roman"/>
                <w:b/>
                <w:bCs/>
                <w:lang w:val="en-US"/>
              </w:rPr>
              <w:t xml:space="preserve">: </w:t>
            </w:r>
          </w:p>
          <w:p w14:paraId="3F03DBB7" w14:textId="4AA31DCB" w:rsidR="007552CC" w:rsidRPr="00AB0FBE" w:rsidRDefault="00AB0FBE" w:rsidP="007552CC">
            <w:pPr>
              <w:rPr>
                <w:rFonts w:ascii="Times New Roman" w:hAnsi="Times New Roman" w:cs="Times New Roman"/>
                <w:b/>
                <w:bCs/>
                <w:lang w:val="en-US"/>
              </w:rPr>
            </w:pPr>
            <w:r w:rsidRPr="00AB0FBE">
              <w:rPr>
                <w:rFonts w:ascii="Times New Roman" w:eastAsia="Times New Roman" w:hAnsi="Times New Roman" w:cs="Times New Roman"/>
                <w:lang w:val="en-US"/>
              </w:rPr>
              <w:t>1-chloro-4-(</w:t>
            </w:r>
            <w:r w:rsidRPr="000A0DA0">
              <w:rPr>
                <w:rFonts w:ascii="Times New Roman" w:eastAsia="Times New Roman" w:hAnsi="Times New Roman" w:cs="Times New Roman"/>
                <w:lang w:val="en-GB"/>
              </w:rPr>
              <w:t>β</w:t>
            </w:r>
            <w:r w:rsidRPr="00AB0FBE">
              <w:rPr>
                <w:rFonts w:ascii="Times New Roman" w:eastAsia="Times New Roman" w:hAnsi="Times New Roman" w:cs="Times New Roman"/>
                <w:lang w:val="en-US"/>
              </w:rPr>
              <w:t>-D-glucopyranos-1-yl)-2-[4-((R-tetrahydrofuran-3-yloxy)-benzyl]-benzene</w:t>
            </w:r>
          </w:p>
          <w:p w14:paraId="6FB828F3" w14:textId="77777777" w:rsidR="007B3B63" w:rsidRPr="00F3008F" w:rsidRDefault="007B3B63" w:rsidP="007552CC">
            <w:pPr>
              <w:rPr>
                <w:rFonts w:ascii="Times New Roman" w:eastAsia="Times New Roman" w:hAnsi="Times New Roman" w:cs="Times New Roman"/>
                <w:lang w:val="en-US"/>
              </w:rPr>
            </w:pPr>
          </w:p>
          <w:p w14:paraId="1210C48A" w14:textId="572B2948" w:rsidR="007552CC" w:rsidRPr="007552CC" w:rsidRDefault="00C97FE4" w:rsidP="007552CC">
            <w:pPr>
              <w:rPr>
                <w:rFonts w:ascii="Times New Roman" w:hAnsi="Times New Roman" w:cs="Times New Roman"/>
                <w:lang w:val="en-US"/>
              </w:rPr>
            </w:pPr>
            <w:r w:rsidRPr="00A93B6B">
              <w:rPr>
                <w:rFonts w:ascii="Times New Roman" w:eastAsia="Times New Roman" w:hAnsi="Times New Roman" w:cs="Times New Roman"/>
                <w:noProof/>
                <w:lang w:val="en-GB"/>
              </w:rPr>
              <w:drawing>
                <wp:inline distT="0" distB="0" distL="0" distR="0" wp14:anchorId="2DDB8FF7" wp14:editId="5B2EC448">
                  <wp:extent cx="3191773" cy="1266825"/>
                  <wp:effectExtent l="0" t="0" r="8890" b="0"/>
                  <wp:docPr id="49441884" name="Obraz 4944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2511" cy="1267118"/>
                          </a:xfrm>
                          <a:prstGeom prst="rect">
                            <a:avLst/>
                          </a:prstGeom>
                          <a:noFill/>
                          <a:ln>
                            <a:noFill/>
                          </a:ln>
                        </pic:spPr>
                      </pic:pic>
                    </a:graphicData>
                  </a:graphic>
                </wp:inline>
              </w:drawing>
            </w:r>
          </w:p>
          <w:p w14:paraId="6FCB47E8" w14:textId="77777777" w:rsidR="007552CC" w:rsidRPr="00F3008F" w:rsidRDefault="007552CC" w:rsidP="007552CC">
            <w:pPr>
              <w:rPr>
                <w:rFonts w:ascii="Times New Roman" w:hAnsi="Times New Roman" w:cs="Times New Roman"/>
                <w:lang w:val="en-US"/>
              </w:rPr>
            </w:pPr>
          </w:p>
          <w:p w14:paraId="313C0BC4" w14:textId="4F739045" w:rsidR="007552CC" w:rsidRDefault="007552CC" w:rsidP="007552CC">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sidR="00C97FE4">
              <w:rPr>
                <w:rFonts w:ascii="Times New Roman" w:hAnsi="Times New Roman" w:cs="Times New Roman"/>
                <w:lang w:val="en-GB"/>
              </w:rPr>
              <w:t>2</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071F74CD" w14:textId="77777777" w:rsidR="00C97FE4" w:rsidRDefault="00C97FE4" w:rsidP="007552CC">
            <w:pPr>
              <w:spacing w:after="120" w:line="276" w:lineRule="auto"/>
              <w:jc w:val="both"/>
              <w:rPr>
                <w:rFonts w:ascii="Times New Roman" w:eastAsia="Times New Roman" w:hAnsi="Times New Roman" w:cs="Times New Roman"/>
                <w:lang w:val="en-GB"/>
              </w:rPr>
            </w:pPr>
          </w:p>
          <w:p w14:paraId="2E5CA79B" w14:textId="4E0B173F" w:rsidR="007552CC" w:rsidRDefault="00C97FE4" w:rsidP="00C5596F">
            <w:pPr>
              <w:spacing w:line="276" w:lineRule="auto"/>
              <w:jc w:val="both"/>
              <w:rPr>
                <w:rFonts w:ascii="Times New Roman" w:eastAsia="Times New Roman" w:hAnsi="Times New Roman" w:cs="Times New Roman"/>
                <w:b/>
                <w:bCs/>
              </w:rPr>
            </w:pPr>
            <w:r w:rsidRPr="008B68A2">
              <w:rPr>
                <w:rFonts w:ascii="Times New Roman" w:eastAsia="Times New Roman" w:hAnsi="Times New Roman" w:cs="Times New Roman"/>
                <w:b/>
                <w:bCs/>
              </w:rPr>
              <w:t>quality requirements:</w:t>
            </w:r>
          </w:p>
          <w:p w14:paraId="619CFA5A" w14:textId="77777777" w:rsidR="00C5596F" w:rsidRPr="00C5596F" w:rsidRDefault="00C5596F" w:rsidP="00C5596F">
            <w:pPr>
              <w:spacing w:line="276" w:lineRule="auto"/>
              <w:jc w:val="both"/>
              <w:rPr>
                <w:rFonts w:ascii="Times New Roman" w:eastAsia="Times New Roman" w:hAnsi="Times New Roman" w:cs="Times New Roman"/>
                <w:b/>
                <w:bCs/>
              </w:rPr>
            </w:pPr>
          </w:p>
          <w:p w14:paraId="6B9AC848" w14:textId="77777777" w:rsidR="00764433" w:rsidRPr="0087687A" w:rsidRDefault="00764433" w:rsidP="00FB68AB">
            <w:pPr>
              <w:pStyle w:val="Bezodstpw"/>
              <w:numPr>
                <w:ilvl w:val="0"/>
                <w:numId w:val="35"/>
              </w:numPr>
              <w:spacing w:line="276" w:lineRule="auto"/>
              <w:rPr>
                <w:rFonts w:ascii="Times New Roman" w:hAnsi="Times New Roman" w:cs="Times New Roman"/>
                <w:lang w:val="en-GB"/>
              </w:rPr>
            </w:pPr>
            <w:r>
              <w:t>CAS 864070-43-9</w:t>
            </w:r>
          </w:p>
          <w:p w14:paraId="09DF29CC" w14:textId="55EB3034" w:rsidR="0087687A" w:rsidRPr="00764433" w:rsidRDefault="0068223D" w:rsidP="00FB68AB">
            <w:pPr>
              <w:pStyle w:val="Bezodstpw"/>
              <w:numPr>
                <w:ilvl w:val="0"/>
                <w:numId w:val="35"/>
              </w:numPr>
              <w:spacing w:line="276" w:lineRule="auto"/>
              <w:rPr>
                <w:rFonts w:ascii="Times New Roman" w:hAnsi="Times New Roman" w:cs="Times New Roman"/>
                <w:lang w:val="en-GB"/>
              </w:rPr>
            </w:pPr>
            <w:r>
              <w:rPr>
                <w:lang w:val="en-GB"/>
              </w:rPr>
              <w:t>c</w:t>
            </w:r>
            <w:r w:rsidR="0087687A">
              <w:rPr>
                <w:lang w:val="en-GB"/>
              </w:rPr>
              <w:t>rystalline powder</w:t>
            </w:r>
          </w:p>
          <w:p w14:paraId="43077FFB" w14:textId="5EA1B25C" w:rsidR="00FB68AB" w:rsidRPr="00FB68AB" w:rsidRDefault="00FB68AB" w:rsidP="00FB68AB">
            <w:pPr>
              <w:pStyle w:val="Bezodstpw"/>
              <w:numPr>
                <w:ilvl w:val="0"/>
                <w:numId w:val="35"/>
              </w:numPr>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standard potency </w:t>
            </w:r>
            <w:r w:rsidRPr="0029208E">
              <w:rPr>
                <w:rStyle w:val="rynqvb"/>
                <w:rFonts w:ascii="Times New Roman" w:hAnsi="Times New Roman" w:cs="Times New Roman"/>
                <w:lang w:val="en"/>
              </w:rPr>
              <w:t>≥ 85%</w:t>
            </w:r>
          </w:p>
          <w:p w14:paraId="11C5972E" w14:textId="56B731BD" w:rsidR="00FB68AB" w:rsidRPr="00FB68AB" w:rsidRDefault="00FB68AB" w:rsidP="00FB68AB">
            <w:pPr>
              <w:pStyle w:val="Bezodstpw"/>
              <w:numPr>
                <w:ilvl w:val="0"/>
                <w:numId w:val="35"/>
              </w:numPr>
              <w:spacing w:line="276" w:lineRule="auto"/>
              <w:rPr>
                <w:rStyle w:val="rynqvb"/>
                <w:rFonts w:ascii="Times New Roman" w:hAnsi="Times New Roman" w:cs="Times New Roman"/>
                <w:lang w:val="en-GB"/>
              </w:rPr>
            </w:pPr>
            <w:r w:rsidRPr="00132D46">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p w14:paraId="147B2D42" w14:textId="64456EC4" w:rsidR="00A65A1A" w:rsidRPr="00FB68AB" w:rsidRDefault="00FB68AB" w:rsidP="00FB68AB">
            <w:pPr>
              <w:pStyle w:val="Bezodstpw"/>
              <w:numPr>
                <w:ilvl w:val="0"/>
                <w:numId w:val="35"/>
              </w:numPr>
              <w:spacing w:line="276" w:lineRule="auto"/>
              <w:rPr>
                <w:rFonts w:ascii="Times New Roman" w:hAnsi="Times New Roman" w:cs="Times New Roman"/>
                <w:lang w:val="en-GB"/>
              </w:rPr>
            </w:pPr>
            <w:r w:rsidRPr="00FB68AB">
              <w:rPr>
                <w:rStyle w:val="rynqvb"/>
                <w:rFonts w:ascii="Times New Roman" w:hAnsi="Times New Roman" w:cs="Times New Roman"/>
                <w:lang w:val="en"/>
              </w:rPr>
              <w:t>expiration/re-test date - preferred min.</w:t>
            </w:r>
            <w:r w:rsidRPr="00FB68AB">
              <w:rPr>
                <w:rStyle w:val="hwtze"/>
                <w:rFonts w:ascii="Times New Roman" w:hAnsi="Times New Roman" w:cs="Times New Roman"/>
                <w:lang w:val="en"/>
              </w:rPr>
              <w:t xml:space="preserve"> </w:t>
            </w:r>
            <w:r w:rsidRPr="00FB68AB">
              <w:rPr>
                <w:rStyle w:val="rynqvb"/>
                <w:rFonts w:ascii="Times New Roman" w:hAnsi="Times New Roman" w:cs="Times New Roman"/>
                <w:lang w:val="en"/>
              </w:rPr>
              <w:t>12 months (in the case of a re-test, information about the possibility of re-testing the standard yes/no)</w:t>
            </w:r>
          </w:p>
        </w:tc>
      </w:tr>
      <w:tr w:rsidR="006260D7" w:rsidRPr="00886861" w14:paraId="7CC9173B" w14:textId="77777777" w:rsidTr="006260D7">
        <w:tc>
          <w:tcPr>
            <w:tcW w:w="1430" w:type="dxa"/>
            <w:shd w:val="clear" w:color="auto" w:fill="E7E6E6" w:themeFill="background2"/>
          </w:tcPr>
          <w:p w14:paraId="39AB09A6" w14:textId="4EADF116" w:rsidR="006260D7" w:rsidRPr="006D0B9B" w:rsidRDefault="006260D7" w:rsidP="001E5A30">
            <w:pPr>
              <w:spacing w:after="120"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sz w:val="24"/>
                <w:szCs w:val="24"/>
                <w:lang w:val="en"/>
              </w:rPr>
              <w:t>2.</w:t>
            </w:r>
          </w:p>
        </w:tc>
        <w:tc>
          <w:tcPr>
            <w:tcW w:w="7637" w:type="dxa"/>
            <w:shd w:val="clear" w:color="auto" w:fill="E7E6E6" w:themeFill="background2"/>
          </w:tcPr>
          <w:p w14:paraId="176AF1C0" w14:textId="6CAED43E" w:rsidR="006260D7" w:rsidRPr="006D0B9B" w:rsidRDefault="006260D7" w:rsidP="001E5A30">
            <w:pPr>
              <w:spacing w:after="120"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sz w:val="24"/>
                <w:szCs w:val="24"/>
                <w:lang w:val="en"/>
              </w:rPr>
              <w:t>Documentation</w:t>
            </w:r>
          </w:p>
        </w:tc>
      </w:tr>
      <w:tr w:rsidR="00014B9E" w:rsidRPr="0042268B" w14:paraId="4EACFE57" w14:textId="77777777" w:rsidTr="00A07AB7">
        <w:trPr>
          <w:trHeight w:val="1167"/>
        </w:trPr>
        <w:tc>
          <w:tcPr>
            <w:tcW w:w="1430" w:type="dxa"/>
            <w:vAlign w:val="center"/>
          </w:tcPr>
          <w:p w14:paraId="498D3363" w14:textId="10F9C02E" w:rsidR="00014B9E" w:rsidRDefault="006260D7" w:rsidP="001E5A30">
            <w:pPr>
              <w:spacing w:after="120" w:line="276"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2.1</w:t>
            </w:r>
          </w:p>
          <w:p w14:paraId="48F927AB" w14:textId="77777777" w:rsidR="00014B9E" w:rsidRDefault="00014B9E" w:rsidP="001E5A30">
            <w:pPr>
              <w:jc w:val="center"/>
              <w:rPr>
                <w:rFonts w:ascii="Times New Roman" w:eastAsia="Times New Roman" w:hAnsi="Times New Roman" w:cs="Times New Roman"/>
                <w:color w:val="000000"/>
              </w:rPr>
            </w:pPr>
          </w:p>
          <w:p w14:paraId="05191CB5" w14:textId="77777777" w:rsidR="00014B9E" w:rsidRPr="006D0B9B" w:rsidRDefault="00014B9E" w:rsidP="00A07AB7">
            <w:pPr>
              <w:rPr>
                <w:rFonts w:ascii="Times New Roman" w:eastAsia="Times New Roman" w:hAnsi="Times New Roman" w:cs="Times New Roman"/>
              </w:rPr>
            </w:pPr>
          </w:p>
        </w:tc>
        <w:tc>
          <w:tcPr>
            <w:tcW w:w="7637" w:type="dxa"/>
          </w:tcPr>
          <w:p w14:paraId="43F8B051" w14:textId="01E941E9" w:rsidR="006E2F25" w:rsidRPr="006E2F25" w:rsidRDefault="006E2F25" w:rsidP="006E2F25">
            <w:pPr>
              <w:spacing w:line="276" w:lineRule="auto"/>
              <w:jc w:val="both"/>
              <w:rPr>
                <w:rFonts w:ascii="Times New Roman" w:hAnsi="Times New Roman" w:cs="Times New Roman"/>
                <w:lang w:val="en-US"/>
              </w:rPr>
            </w:pPr>
            <w:r>
              <w:rPr>
                <w:rStyle w:val="rynqvb"/>
                <w:rFonts w:ascii="Times New Roman" w:hAnsi="Times New Roman" w:cs="Times New Roman"/>
                <w:lang w:val="en"/>
              </w:rPr>
              <w:t>B</w:t>
            </w:r>
            <w:r w:rsidRPr="006E2F25">
              <w:rPr>
                <w:rStyle w:val="rynqvb"/>
                <w:rFonts w:ascii="Times New Roman" w:hAnsi="Times New Roman" w:cs="Times New Roman"/>
                <w:lang w:val="en-US"/>
              </w:rPr>
              <w:t>e</w:t>
            </w:r>
            <w:r>
              <w:rPr>
                <w:rStyle w:val="rynqvb"/>
                <w:rFonts w:ascii="Times New Roman" w:hAnsi="Times New Roman" w:cs="Times New Roman"/>
                <w:lang w:val="en-US"/>
              </w:rPr>
              <w:t>fore</w:t>
            </w:r>
            <w:r w:rsidR="00A07AB7" w:rsidRPr="00A07AB7">
              <w:rPr>
                <w:rStyle w:val="rynqvb"/>
                <w:rFonts w:ascii="Times New Roman" w:hAnsi="Times New Roman" w:cs="Times New Roman"/>
                <w:lang w:val="en"/>
              </w:rPr>
              <w:t xml:space="preserve"> each of the deliveries</w:t>
            </w:r>
            <w:r w:rsidRPr="006E2F25">
              <w:rPr>
                <w:rFonts w:ascii="Times New Roman" w:hAnsi="Times New Roman" w:cs="Times New Roman"/>
                <w:lang w:val="en"/>
              </w:rPr>
              <w:t>(applies to each part of the subject matter of the contract)</w:t>
            </w:r>
          </w:p>
          <w:p w14:paraId="5F7BC181" w14:textId="5116238D" w:rsidR="00965BE6" w:rsidRDefault="00A07AB7" w:rsidP="00A07AB7">
            <w:pPr>
              <w:spacing w:line="276" w:lineRule="auto"/>
              <w:jc w:val="both"/>
              <w:rPr>
                <w:rStyle w:val="rynqvb"/>
                <w:rFonts w:ascii="Times New Roman" w:hAnsi="Times New Roman" w:cs="Times New Roman"/>
                <w:lang w:val="en"/>
              </w:rPr>
            </w:pPr>
            <w:r w:rsidRPr="00A07AB7">
              <w:rPr>
                <w:rStyle w:val="rynqvb"/>
                <w:rFonts w:ascii="Times New Roman" w:hAnsi="Times New Roman" w:cs="Times New Roman"/>
                <w:lang w:val="en"/>
              </w:rPr>
              <w:t xml:space="preserve">, the contractor must provide a quality certificate confirming the fulfillment of the quality requirements set out in the description of the subject of the contract for the ordered </w:t>
            </w:r>
            <w:r>
              <w:rPr>
                <w:rStyle w:val="rynqvb"/>
                <w:rFonts w:ascii="Times New Roman" w:hAnsi="Times New Roman" w:cs="Times New Roman"/>
                <w:lang w:val="en"/>
              </w:rPr>
              <w:t>standards</w:t>
            </w:r>
            <w:r w:rsidRPr="00A07AB7">
              <w:rPr>
                <w:rStyle w:val="rynqvb"/>
                <w:rFonts w:ascii="Times New Roman" w:hAnsi="Times New Roman" w:cs="Times New Roman"/>
                <w:lang w:val="en"/>
              </w:rPr>
              <w:t xml:space="preserve"> (in accordance with point II.</w:t>
            </w:r>
            <w:r w:rsidR="00965BE6">
              <w:rPr>
                <w:rStyle w:val="rynqvb"/>
                <w:rFonts w:ascii="Times New Roman" w:hAnsi="Times New Roman" w:cs="Times New Roman"/>
                <w:lang w:val="en"/>
              </w:rPr>
              <w:t>7</w:t>
            </w:r>
            <w:r w:rsidRPr="00A07AB7">
              <w:rPr>
                <w:rStyle w:val="rynqvb"/>
                <w:rFonts w:ascii="Times New Roman" w:hAnsi="Times New Roman" w:cs="Times New Roman"/>
                <w:lang w:val="en"/>
              </w:rPr>
              <w:t xml:space="preserve"> of this form)</w:t>
            </w:r>
            <w:r w:rsidR="00A11D5B">
              <w:rPr>
                <w:rStyle w:val="rynqvb"/>
                <w:rFonts w:ascii="Times New Roman" w:hAnsi="Times New Roman" w:cs="Times New Roman"/>
                <w:lang w:val="en"/>
              </w:rPr>
              <w:t>:</w:t>
            </w:r>
          </w:p>
          <w:p w14:paraId="29BB6421" w14:textId="77777777" w:rsidR="00965BE6" w:rsidRPr="00764433" w:rsidRDefault="00965BE6" w:rsidP="00965BE6">
            <w:pPr>
              <w:pStyle w:val="Bezodstpw"/>
              <w:numPr>
                <w:ilvl w:val="0"/>
                <w:numId w:val="35"/>
              </w:numPr>
              <w:spacing w:line="276" w:lineRule="auto"/>
              <w:rPr>
                <w:rFonts w:ascii="Times New Roman" w:hAnsi="Times New Roman" w:cs="Times New Roman"/>
                <w:lang w:val="en-GB"/>
              </w:rPr>
            </w:pPr>
            <w:r>
              <w:rPr>
                <w:lang w:val="en-GB"/>
              </w:rPr>
              <w:t>crystalline powder</w:t>
            </w:r>
          </w:p>
          <w:p w14:paraId="14FD1FE8" w14:textId="2F25CB75" w:rsidR="00965BE6" w:rsidRPr="00FB68AB" w:rsidRDefault="00965BE6" w:rsidP="00965BE6">
            <w:pPr>
              <w:pStyle w:val="Bezodstpw"/>
              <w:numPr>
                <w:ilvl w:val="0"/>
                <w:numId w:val="35"/>
              </w:numPr>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standard potency </w:t>
            </w:r>
            <w:r w:rsidRPr="0029208E">
              <w:rPr>
                <w:rStyle w:val="rynqvb"/>
                <w:rFonts w:ascii="Times New Roman" w:hAnsi="Times New Roman" w:cs="Times New Roman"/>
                <w:lang w:val="en"/>
              </w:rPr>
              <w:t>≥ 85%</w:t>
            </w:r>
            <w:r w:rsidR="00AE593D">
              <w:rPr>
                <w:rStyle w:val="rynqvb"/>
                <w:rFonts w:ascii="Times New Roman" w:hAnsi="Times New Roman" w:cs="Times New Roman"/>
                <w:lang w:val="en"/>
              </w:rPr>
              <w:t xml:space="preserve"> (for part 1-4) </w:t>
            </w:r>
            <w:r w:rsidR="000B59EB">
              <w:rPr>
                <w:rStyle w:val="rynqvb"/>
                <w:rFonts w:ascii="Times New Roman" w:hAnsi="Times New Roman" w:cs="Times New Roman"/>
                <w:lang w:val="en"/>
              </w:rPr>
              <w:t>or</w:t>
            </w:r>
            <w:r w:rsidR="00056C91">
              <w:rPr>
                <w:rStyle w:val="rynqvb"/>
                <w:rFonts w:ascii="Times New Roman" w:hAnsi="Times New Roman" w:cs="Times New Roman"/>
                <w:lang w:val="en"/>
              </w:rPr>
              <w:t xml:space="preserve"> </w:t>
            </w:r>
            <w:r w:rsidR="000B59EB">
              <w:rPr>
                <w:rStyle w:val="rynqvb"/>
                <w:rFonts w:ascii="Times New Roman" w:hAnsi="Times New Roman" w:cs="Times New Roman"/>
                <w:lang w:val="en"/>
              </w:rPr>
              <w:t>purity</w:t>
            </w:r>
            <w:r w:rsidR="00056C91">
              <w:rPr>
                <w:rStyle w:val="rynqvb"/>
                <w:rFonts w:ascii="Times New Roman" w:hAnsi="Times New Roman" w:cs="Times New Roman"/>
                <w:lang w:val="en"/>
              </w:rPr>
              <w:t xml:space="preserve"> </w:t>
            </w:r>
            <w:r w:rsidR="00881F3A">
              <w:rPr>
                <w:rStyle w:val="rynqvb"/>
                <w:rFonts w:ascii="Times New Roman" w:hAnsi="Times New Roman" w:cs="Times New Roman"/>
                <w:lang w:val="en"/>
              </w:rPr>
              <w:t xml:space="preserve">by </w:t>
            </w:r>
            <w:r w:rsidR="00056C91">
              <w:rPr>
                <w:rStyle w:val="rynqvb"/>
                <w:rFonts w:ascii="Times New Roman" w:hAnsi="Times New Roman" w:cs="Times New Roman"/>
                <w:lang w:val="en"/>
              </w:rPr>
              <w:t>HPLC</w:t>
            </w:r>
            <w:r w:rsidR="000B59EB">
              <w:rPr>
                <w:rStyle w:val="rynqvb"/>
                <w:rFonts w:ascii="Times New Roman" w:hAnsi="Times New Roman" w:cs="Times New Roman"/>
                <w:lang w:val="en"/>
              </w:rPr>
              <w:t xml:space="preserve"> </w:t>
            </w:r>
            <w:r w:rsidR="00056C91" w:rsidRPr="00056C91">
              <w:rPr>
                <w:lang w:val="en-US"/>
              </w:rPr>
              <w:t>≥</w:t>
            </w:r>
            <w:r w:rsidR="00056C91">
              <w:rPr>
                <w:lang w:val="en-US"/>
              </w:rPr>
              <w:t xml:space="preserve"> </w:t>
            </w:r>
            <w:r w:rsidR="00056C91" w:rsidRPr="00056C91">
              <w:rPr>
                <w:lang w:val="en-US"/>
              </w:rPr>
              <w:t>90%</w:t>
            </w:r>
            <w:r w:rsidR="00056C91">
              <w:rPr>
                <w:lang w:val="en-US"/>
              </w:rPr>
              <w:t xml:space="preserve"> (for part 1-3)</w:t>
            </w:r>
          </w:p>
          <w:p w14:paraId="173A9857" w14:textId="77777777" w:rsidR="00744AFC" w:rsidRPr="00744AFC" w:rsidRDefault="00965BE6" w:rsidP="00744AFC">
            <w:pPr>
              <w:pStyle w:val="Bezodstpw"/>
              <w:numPr>
                <w:ilvl w:val="0"/>
                <w:numId w:val="35"/>
              </w:numPr>
              <w:spacing w:line="276" w:lineRule="auto"/>
              <w:rPr>
                <w:rStyle w:val="rynqvb"/>
                <w:rFonts w:ascii="Times New Roman" w:hAnsi="Times New Roman" w:cs="Times New Roman"/>
                <w:lang w:val="en-GB"/>
              </w:rPr>
            </w:pPr>
            <w:r w:rsidRPr="00132D46">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p w14:paraId="2F6EF4AB" w14:textId="13173120" w:rsidR="00014B9E" w:rsidRPr="00744AFC" w:rsidRDefault="00965BE6" w:rsidP="00744AFC">
            <w:pPr>
              <w:pStyle w:val="Bezodstpw"/>
              <w:numPr>
                <w:ilvl w:val="0"/>
                <w:numId w:val="35"/>
              </w:numPr>
              <w:spacing w:line="276" w:lineRule="auto"/>
              <w:rPr>
                <w:rFonts w:ascii="Times New Roman" w:hAnsi="Times New Roman" w:cs="Times New Roman"/>
                <w:lang w:val="en-GB"/>
              </w:rPr>
            </w:pPr>
            <w:r w:rsidRPr="00744AFC">
              <w:rPr>
                <w:rStyle w:val="rynqvb"/>
                <w:rFonts w:ascii="Times New Roman" w:hAnsi="Times New Roman" w:cs="Times New Roman"/>
                <w:lang w:val="en"/>
              </w:rPr>
              <w:t>expiration/re-test date - preferred min.</w:t>
            </w:r>
            <w:r w:rsidRPr="00744AFC">
              <w:rPr>
                <w:rStyle w:val="hwtze"/>
                <w:rFonts w:ascii="Times New Roman" w:hAnsi="Times New Roman" w:cs="Times New Roman"/>
                <w:lang w:val="en"/>
              </w:rPr>
              <w:t xml:space="preserve"> </w:t>
            </w:r>
            <w:r w:rsidRPr="00744AFC">
              <w:rPr>
                <w:rStyle w:val="rynqvb"/>
                <w:rFonts w:ascii="Times New Roman" w:hAnsi="Times New Roman" w:cs="Times New Roman"/>
                <w:lang w:val="en"/>
              </w:rPr>
              <w:t>12 months (in the case of a re-test, information about the possibility of re-testing the standard yes/no)</w:t>
            </w:r>
            <w:r w:rsidR="00A07AB7" w:rsidRPr="00744AFC">
              <w:rPr>
                <w:rStyle w:val="hwtze"/>
                <w:rFonts w:ascii="Times New Roman" w:hAnsi="Times New Roman" w:cs="Times New Roman"/>
                <w:lang w:val="en"/>
              </w:rPr>
              <w:t xml:space="preserve"> </w:t>
            </w:r>
          </w:p>
        </w:tc>
      </w:tr>
      <w:tr w:rsidR="00744AFC" w:rsidRPr="002755F3" w14:paraId="2F844536" w14:textId="77777777" w:rsidTr="00F50D32">
        <w:trPr>
          <w:trHeight w:val="841"/>
        </w:trPr>
        <w:tc>
          <w:tcPr>
            <w:tcW w:w="1430" w:type="dxa"/>
            <w:shd w:val="clear" w:color="auto" w:fill="EDEDED" w:themeFill="accent3" w:themeFillTint="33"/>
            <w:vAlign w:val="center"/>
          </w:tcPr>
          <w:p w14:paraId="6139DCFB" w14:textId="71001970" w:rsidR="00744AFC" w:rsidRDefault="00074035" w:rsidP="001E5A30">
            <w:pPr>
              <w:spacing w:after="120"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p>
        </w:tc>
        <w:tc>
          <w:tcPr>
            <w:tcW w:w="7637" w:type="dxa"/>
            <w:shd w:val="clear" w:color="auto" w:fill="EDEDED" w:themeFill="accent3" w:themeFillTint="33"/>
          </w:tcPr>
          <w:p w14:paraId="6DB16727" w14:textId="77777777" w:rsidR="00341DFA" w:rsidRPr="00F50D32" w:rsidRDefault="00341DFA" w:rsidP="00F50D32">
            <w:pPr>
              <w:jc w:val="center"/>
              <w:rPr>
                <w:rFonts w:eastAsia="Times New Roman"/>
                <w:b/>
                <w:color w:val="0D0D0D"/>
                <w:sz w:val="16"/>
                <w:szCs w:val="16"/>
              </w:rPr>
            </w:pPr>
          </w:p>
          <w:p w14:paraId="03DF7B27" w14:textId="46B3758C" w:rsidR="00744AFC" w:rsidRPr="00A07AB7" w:rsidRDefault="00074035" w:rsidP="00F50D32">
            <w:pPr>
              <w:jc w:val="center"/>
              <w:rPr>
                <w:rStyle w:val="rynqvb"/>
                <w:rFonts w:ascii="Times New Roman" w:hAnsi="Times New Roman" w:cs="Times New Roman"/>
                <w:lang w:val="en"/>
              </w:rPr>
            </w:pPr>
            <w:r w:rsidRPr="00341DFA">
              <w:rPr>
                <w:rFonts w:ascii="Times New Roman" w:eastAsia="Times New Roman" w:hAnsi="Times New Roman" w:cs="Times New Roman"/>
                <w:b/>
                <w:bCs/>
                <w:sz w:val="24"/>
                <w:szCs w:val="24"/>
                <w:lang w:val="en"/>
              </w:rPr>
              <w:t>Additional requirements:</w:t>
            </w:r>
          </w:p>
        </w:tc>
      </w:tr>
      <w:tr w:rsidR="00744AFC" w:rsidRPr="0042268B" w14:paraId="3AB201B5" w14:textId="77777777" w:rsidTr="00503314">
        <w:trPr>
          <w:trHeight w:val="503"/>
        </w:trPr>
        <w:tc>
          <w:tcPr>
            <w:tcW w:w="1430" w:type="dxa"/>
            <w:vAlign w:val="center"/>
          </w:tcPr>
          <w:p w14:paraId="5E905D07" w14:textId="3EA7169D" w:rsidR="00744AFC" w:rsidRDefault="006C59DF" w:rsidP="001E5A30">
            <w:pPr>
              <w:spacing w:after="120"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r>
              <w:rPr>
                <w:rFonts w:eastAsia="Times New Roman"/>
                <w:b/>
                <w:bCs/>
                <w:color w:val="000000"/>
              </w:rPr>
              <w:t>.1</w:t>
            </w:r>
          </w:p>
        </w:tc>
        <w:tc>
          <w:tcPr>
            <w:tcW w:w="7637" w:type="dxa"/>
          </w:tcPr>
          <w:p w14:paraId="6EA413EF" w14:textId="77777777" w:rsidR="00503314" w:rsidRPr="006475BE" w:rsidRDefault="00503314" w:rsidP="00503314">
            <w:pPr>
              <w:spacing w:line="276" w:lineRule="auto"/>
              <w:jc w:val="both"/>
              <w:rPr>
                <w:rFonts w:ascii="Times New Roman" w:hAnsi="Times New Roman" w:cs="Times New Roman"/>
                <w:lang w:val="en-US"/>
              </w:rPr>
            </w:pPr>
            <w:r w:rsidRPr="006475BE">
              <w:rPr>
                <w:rFonts w:ascii="Times New Roman" w:hAnsi="Times New Roman" w:cs="Times New Roman"/>
                <w:lang w:val="en"/>
              </w:rPr>
              <w:t>Transport conditions: in accordance with those declared on the certificate.</w:t>
            </w:r>
          </w:p>
          <w:p w14:paraId="634DCCAD" w14:textId="77777777" w:rsidR="00744AFC" w:rsidRPr="00503314" w:rsidRDefault="00744AFC" w:rsidP="00A07AB7">
            <w:pPr>
              <w:spacing w:line="276" w:lineRule="auto"/>
              <w:jc w:val="both"/>
              <w:rPr>
                <w:rStyle w:val="rynqvb"/>
                <w:rFonts w:ascii="Times New Roman" w:hAnsi="Times New Roman" w:cs="Times New Roman"/>
                <w:lang w:val="en-US"/>
              </w:rPr>
            </w:pPr>
          </w:p>
        </w:tc>
      </w:tr>
    </w:tbl>
    <w:p w14:paraId="097C9E7C" w14:textId="60007EE7" w:rsidR="00E12102" w:rsidRDefault="00E12102" w:rsidP="00503314">
      <w:pPr>
        <w:pBdr>
          <w:top w:val="nil"/>
          <w:left w:val="nil"/>
          <w:bottom w:val="nil"/>
          <w:right w:val="nil"/>
          <w:between w:val="nil"/>
        </w:pBdr>
        <w:spacing w:after="0"/>
        <w:ind w:hanging="720"/>
        <w:jc w:val="both"/>
        <w:rPr>
          <w:rFonts w:ascii="Times New Roman" w:eastAsia="Times New Roman" w:hAnsi="Times New Roman" w:cs="Times New Roman"/>
          <w:b/>
          <w:color w:val="000000"/>
          <w:lang w:val="en-GB"/>
        </w:rPr>
      </w:pPr>
    </w:p>
    <w:p w14:paraId="387FCD47" w14:textId="77777777" w:rsidR="00987D59" w:rsidRPr="00987D59" w:rsidRDefault="00987D59" w:rsidP="00987D59">
      <w:pPr>
        <w:pStyle w:val="Akapitzlist"/>
        <w:numPr>
          <w:ilvl w:val="0"/>
          <w:numId w:val="32"/>
        </w:numPr>
        <w:pBdr>
          <w:top w:val="nil"/>
          <w:left w:val="nil"/>
          <w:bottom w:val="nil"/>
          <w:right w:val="nil"/>
          <w:between w:val="nil"/>
        </w:pBdr>
        <w:spacing w:after="0"/>
        <w:jc w:val="both"/>
        <w:rPr>
          <w:rStyle w:val="rynqvb"/>
          <w:rFonts w:ascii="Times New Roman" w:eastAsia="Times New Roman" w:hAnsi="Times New Roman" w:cs="Times New Roman"/>
          <w:b/>
          <w:color w:val="000000"/>
          <w:lang w:val="en-GB"/>
        </w:rPr>
      </w:pPr>
      <w:r w:rsidRPr="00987D59">
        <w:rPr>
          <w:rStyle w:val="rynqvb"/>
          <w:rFonts w:ascii="Times New Roman" w:hAnsi="Times New Roman" w:cs="Times New Roman"/>
          <w:lang w:val="en"/>
        </w:rPr>
        <w:lastRenderedPageBreak/>
        <w:t xml:space="preserve">Evaluation </w:t>
      </w:r>
    </w:p>
    <w:p w14:paraId="0EDBEBEC" w14:textId="2488611E" w:rsidR="00381A53" w:rsidRPr="00381A53" w:rsidRDefault="00381A53" w:rsidP="00381A53">
      <w:pPr>
        <w:pStyle w:val="HTML-wstpniesformatowany"/>
        <w:ind w:left="1080"/>
        <w:rPr>
          <w:rStyle w:val="rynqvb"/>
          <w:rFonts w:ascii="Times New Roman" w:eastAsia="Calibri" w:hAnsi="Times New Roman" w:cs="Times New Roman"/>
          <w:sz w:val="22"/>
          <w:szCs w:val="22"/>
          <w:lang w:val="en"/>
        </w:rPr>
      </w:pPr>
      <w:r w:rsidRPr="00381A53">
        <w:rPr>
          <w:rStyle w:val="rynqvb"/>
          <w:rFonts w:ascii="Times New Roman" w:eastAsia="Calibri" w:hAnsi="Times New Roman" w:cs="Times New Roman"/>
          <w:sz w:val="22"/>
          <w:szCs w:val="22"/>
          <w:lang w:val="en"/>
        </w:rPr>
        <w:t>The selection of the contractor will be based on the offered price</w:t>
      </w:r>
      <w:r>
        <w:rPr>
          <w:rStyle w:val="rynqvb"/>
          <w:rFonts w:ascii="Times New Roman" w:eastAsia="Calibri" w:hAnsi="Times New Roman" w:cs="Times New Roman"/>
          <w:sz w:val="22"/>
          <w:szCs w:val="22"/>
          <w:lang w:val="en"/>
        </w:rPr>
        <w:t>.</w:t>
      </w:r>
    </w:p>
    <w:p w14:paraId="216D4F0A" w14:textId="77777777" w:rsidR="00987D59" w:rsidRDefault="00987D59" w:rsidP="00987D59">
      <w:pPr>
        <w:pBdr>
          <w:top w:val="nil"/>
          <w:left w:val="nil"/>
          <w:bottom w:val="nil"/>
          <w:right w:val="nil"/>
          <w:between w:val="nil"/>
        </w:pBdr>
        <w:spacing w:after="0"/>
        <w:jc w:val="both"/>
        <w:rPr>
          <w:rStyle w:val="rynqvb"/>
          <w:rFonts w:ascii="Times New Roman" w:hAnsi="Times New Roman" w:cs="Times New Roman"/>
          <w:lang w:val="en"/>
        </w:rPr>
        <w:sectPr w:rsidR="00987D59" w:rsidSect="000E60A4">
          <w:headerReference w:type="default" r:id="rId17"/>
          <w:footerReference w:type="default" r:id="rId18"/>
          <w:pgSz w:w="11906" w:h="16838"/>
          <w:pgMar w:top="1417" w:right="1417" w:bottom="1417" w:left="1417" w:header="708" w:footer="708" w:gutter="0"/>
          <w:cols w:space="708"/>
          <w:docGrid w:linePitch="360"/>
        </w:sectPr>
      </w:pPr>
    </w:p>
    <w:p w14:paraId="2532ECAB" w14:textId="6532D2D2" w:rsidR="00987D59" w:rsidRPr="007B13F0" w:rsidRDefault="007B13F0" w:rsidP="007B13F0">
      <w:pPr>
        <w:pBdr>
          <w:top w:val="nil"/>
          <w:left w:val="nil"/>
          <w:bottom w:val="nil"/>
          <w:right w:val="nil"/>
          <w:between w:val="nil"/>
        </w:pBdr>
        <w:spacing w:after="0"/>
        <w:jc w:val="right"/>
        <w:rPr>
          <w:rFonts w:ascii="Times New Roman" w:eastAsia="Times New Roman" w:hAnsi="Times New Roman" w:cs="Times New Roman"/>
          <w:i/>
          <w:iCs/>
          <w:color w:val="000000"/>
          <w:lang w:val="en-GB"/>
        </w:rPr>
      </w:pPr>
      <w:r w:rsidRPr="007B13F0">
        <w:rPr>
          <w:rStyle w:val="rynqvb"/>
          <w:rFonts w:ascii="Times New Roman" w:hAnsi="Times New Roman" w:cs="Times New Roman"/>
          <w:i/>
          <w:iCs/>
          <w:lang w:val="en"/>
        </w:rPr>
        <w:lastRenderedPageBreak/>
        <w:t xml:space="preserve">Appendix </w:t>
      </w:r>
      <w:r>
        <w:rPr>
          <w:rStyle w:val="rynqvb"/>
          <w:rFonts w:ascii="Times New Roman" w:hAnsi="Times New Roman" w:cs="Times New Roman"/>
          <w:i/>
          <w:iCs/>
          <w:lang w:val="en"/>
        </w:rPr>
        <w:t>n</w:t>
      </w:r>
      <w:r w:rsidRPr="007B13F0">
        <w:rPr>
          <w:rStyle w:val="rynqvb"/>
          <w:rFonts w:ascii="Times New Roman" w:hAnsi="Times New Roman" w:cs="Times New Roman"/>
          <w:i/>
          <w:iCs/>
          <w:lang w:val="en"/>
        </w:rPr>
        <w:t xml:space="preserve">o. 1 to the </w:t>
      </w:r>
      <w:r w:rsidRPr="007B13F0">
        <w:rPr>
          <w:rFonts w:ascii="Times New Roman" w:eastAsia="Times New Roman" w:hAnsi="Times New Roman" w:cs="Times New Roman"/>
          <w:i/>
          <w:iCs/>
          <w:lang w:val="en"/>
        </w:rPr>
        <w:t>MARKET INSIGHT FORM</w:t>
      </w:r>
    </w:p>
    <w:p w14:paraId="7D3DF8E0" w14:textId="77777777" w:rsidR="007B13F0" w:rsidRPr="007B13F0" w:rsidRDefault="007B13F0" w:rsidP="007B13F0">
      <w:pPr>
        <w:pStyle w:val="Akapitzlist"/>
        <w:pBdr>
          <w:top w:val="nil"/>
          <w:left w:val="nil"/>
          <w:bottom w:val="nil"/>
          <w:right w:val="nil"/>
          <w:between w:val="nil"/>
        </w:pBdr>
        <w:spacing w:after="240" w:line="276" w:lineRule="auto"/>
        <w:ind w:left="-567"/>
        <w:jc w:val="both"/>
        <w:rPr>
          <w:rFonts w:ascii="Times New Roman" w:eastAsia="Times New Roman" w:hAnsi="Times New Roman" w:cs="Times New Roman"/>
          <w:b/>
          <w:color w:val="000000"/>
          <w:lang w:val="en-GB"/>
        </w:rPr>
      </w:pPr>
    </w:p>
    <w:p w14:paraId="0384C289" w14:textId="19FEFCE9" w:rsidR="00987D59" w:rsidRPr="00987D59" w:rsidRDefault="00DB52D9" w:rsidP="007B13F0">
      <w:pPr>
        <w:pStyle w:val="Akapitzlist"/>
        <w:pBdr>
          <w:top w:val="nil"/>
          <w:left w:val="nil"/>
          <w:bottom w:val="nil"/>
          <w:right w:val="nil"/>
          <w:between w:val="nil"/>
        </w:pBdr>
        <w:spacing w:after="240" w:line="276"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b/>
          <w:bCs/>
          <w:color w:val="000000"/>
          <w:lang w:val="en"/>
        </w:rPr>
        <w:t>Information template to be completed by the bidder:</w:t>
      </w:r>
    </w:p>
    <w:tbl>
      <w:tblPr>
        <w:tblStyle w:val="Tabela-Siatk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6491"/>
      </w:tblGrid>
      <w:tr w:rsidR="00987D59" w:rsidRPr="0042268B" w14:paraId="12ED5E5F" w14:textId="77777777" w:rsidTr="00987D59">
        <w:tc>
          <w:tcPr>
            <w:tcW w:w="7939" w:type="dxa"/>
          </w:tcPr>
          <w:p w14:paraId="7ED5E4AC" w14:textId="77777777" w:rsidR="00987D59" w:rsidRPr="00E940D1" w:rsidRDefault="00987D59" w:rsidP="00987D59">
            <w:pPr>
              <w:spacing w:before="240" w:after="240"/>
              <w:ind w:left="-111"/>
              <w:rPr>
                <w:rFonts w:ascii="Times New Roman" w:eastAsia="Times New Roman" w:hAnsi="Times New Roman" w:cs="Times New Roman"/>
                <w:lang w:val="en-GB"/>
              </w:rPr>
            </w:pPr>
            <w:r>
              <w:rPr>
                <w:rFonts w:ascii="Times New Roman" w:eastAsia="Times New Roman" w:hAnsi="Times New Roman" w:cs="Times New Roman"/>
                <w:lang w:val="en"/>
              </w:rPr>
              <w:t xml:space="preserve">Contractor’s full name: </w:t>
            </w:r>
            <w:permStart w:id="18110886" w:edGrp="everyone"/>
            <w:r>
              <w:rPr>
                <w:rFonts w:ascii="Times New Roman" w:eastAsia="Times New Roman" w:hAnsi="Times New Roman" w:cs="Times New Roman"/>
                <w:lang w:val="en"/>
              </w:rPr>
              <w:t>………………………</w:t>
            </w:r>
            <w:permEnd w:id="18110886"/>
          </w:p>
          <w:p w14:paraId="51BA8827" w14:textId="77777777" w:rsidR="00987D59" w:rsidRPr="00E940D1" w:rsidRDefault="00987D59" w:rsidP="00987D59">
            <w:pPr>
              <w:spacing w:before="240" w:after="240"/>
              <w:ind w:left="-111"/>
              <w:rPr>
                <w:rFonts w:ascii="Times New Roman" w:eastAsia="Times New Roman" w:hAnsi="Times New Roman" w:cs="Times New Roman"/>
                <w:lang w:val="en-GB"/>
              </w:rPr>
            </w:pPr>
            <w:r>
              <w:rPr>
                <w:rFonts w:ascii="Times New Roman" w:eastAsia="Times New Roman" w:hAnsi="Times New Roman" w:cs="Times New Roman"/>
                <w:lang w:val="en"/>
              </w:rPr>
              <w:t xml:space="preserve">Contractor’s address: </w:t>
            </w:r>
            <w:permStart w:id="1973448333" w:edGrp="everyone"/>
            <w:r>
              <w:rPr>
                <w:rFonts w:ascii="Times New Roman" w:eastAsia="Times New Roman" w:hAnsi="Times New Roman" w:cs="Times New Roman"/>
                <w:lang w:val="en"/>
              </w:rPr>
              <w:t>………………………</w:t>
            </w:r>
            <w:permEnd w:id="1973448333"/>
          </w:p>
          <w:p w14:paraId="560142C0" w14:textId="0A3DE057" w:rsidR="00987D59" w:rsidRPr="007B13F0" w:rsidRDefault="00987D59" w:rsidP="00987D59">
            <w:pPr>
              <w:spacing w:after="240" w:line="276" w:lineRule="auto"/>
              <w:ind w:left="-111"/>
              <w:rPr>
                <w:rFonts w:ascii="Times New Roman" w:eastAsia="Times New Roman" w:hAnsi="Times New Roman" w:cs="Times New Roman"/>
              </w:rPr>
            </w:pPr>
            <w:r w:rsidRPr="007B13F0">
              <w:rPr>
                <w:rFonts w:ascii="Times New Roman" w:eastAsia="Times New Roman" w:hAnsi="Times New Roman" w:cs="Times New Roman"/>
              </w:rPr>
              <w:t>NIP</w:t>
            </w:r>
            <w:r w:rsidR="007B13F0" w:rsidRPr="007B13F0">
              <w:rPr>
                <w:rFonts w:ascii="Times New Roman" w:eastAsia="Times New Roman" w:hAnsi="Times New Roman" w:cs="Times New Roman"/>
              </w:rPr>
              <w:t xml:space="preserve"> </w:t>
            </w:r>
            <w:r w:rsidRPr="007B13F0">
              <w:rPr>
                <w:rFonts w:ascii="Times New Roman" w:eastAsia="Times New Roman" w:hAnsi="Times New Roman" w:cs="Times New Roman"/>
              </w:rPr>
              <w:t xml:space="preserve">(Numer Identyfikacji Podatkowej [Tax ID Number]): </w:t>
            </w:r>
            <w:permStart w:id="1541736810" w:edGrp="everyone"/>
            <w:r w:rsidRPr="007B13F0">
              <w:rPr>
                <w:rFonts w:ascii="Times New Roman" w:eastAsia="Times New Roman" w:hAnsi="Times New Roman" w:cs="Times New Roman"/>
              </w:rPr>
              <w:t>………..…………………</w:t>
            </w:r>
            <w:permEnd w:id="1541736810"/>
          </w:p>
          <w:p w14:paraId="3A67A970" w14:textId="77777777" w:rsidR="006A73B5" w:rsidRDefault="00987D59" w:rsidP="006A73B5">
            <w:pPr>
              <w:spacing w:before="240" w:after="240"/>
              <w:ind w:left="-111"/>
              <w:rPr>
                <w:rFonts w:ascii="Times New Roman" w:eastAsia="Times New Roman" w:hAnsi="Times New Roman" w:cs="Times New Roman"/>
                <w:lang w:val="en-GB"/>
              </w:rPr>
            </w:pPr>
            <w:r>
              <w:rPr>
                <w:rFonts w:ascii="Times New Roman" w:eastAsia="Times New Roman" w:hAnsi="Times New Roman" w:cs="Times New Roman"/>
                <w:lang w:val="en"/>
              </w:rPr>
              <w:t>Contact person</w:t>
            </w:r>
            <w:r w:rsidRPr="00987D59">
              <w:rPr>
                <w:rFonts w:ascii="Times New Roman" w:eastAsia="Times New Roman" w:hAnsi="Times New Roman" w:cs="Times New Roman"/>
                <w:lang w:val="en-GB"/>
              </w:rPr>
              <w:t xml:space="preserve">: </w:t>
            </w:r>
            <w:permStart w:id="1795833225" w:edGrp="everyone"/>
            <w:r w:rsidRPr="00987D59">
              <w:rPr>
                <w:rFonts w:ascii="Times New Roman" w:eastAsia="Times New Roman" w:hAnsi="Times New Roman" w:cs="Times New Roman"/>
                <w:lang w:val="en-GB"/>
              </w:rPr>
              <w:t>………………………</w:t>
            </w:r>
          </w:p>
          <w:p w14:paraId="2DA8B3E5" w14:textId="6995FF15" w:rsidR="00644442" w:rsidRPr="00987D59" w:rsidRDefault="00644442" w:rsidP="006A73B5">
            <w:pPr>
              <w:spacing w:before="240" w:after="240"/>
              <w:ind w:left="-111"/>
              <w:rPr>
                <w:rFonts w:ascii="Times New Roman" w:eastAsia="Times New Roman" w:hAnsi="Times New Roman" w:cs="Times New Roman"/>
                <w:lang w:val="en-GB"/>
              </w:rPr>
            </w:pPr>
            <w:r w:rsidRPr="00987D59">
              <w:rPr>
                <w:rStyle w:val="rynqvb"/>
                <w:rFonts w:ascii="Times New Roman" w:hAnsi="Times New Roman" w:cs="Times New Roman"/>
                <w:lang w:val="en"/>
              </w:rPr>
              <w:t>Date of the offer</w:t>
            </w:r>
            <w:r w:rsidRPr="00987D59">
              <w:rPr>
                <w:rFonts w:ascii="Times New Roman" w:eastAsia="Times New Roman" w:hAnsi="Times New Roman" w:cs="Times New Roman"/>
                <w:lang w:val="en-GB"/>
              </w:rPr>
              <w:t xml:space="preserve">: </w:t>
            </w:r>
            <w:permStart w:id="1518352593" w:edGrp="everyone"/>
            <w:r>
              <w:rPr>
                <w:rFonts w:ascii="Times New Roman" w:eastAsia="Times New Roman" w:hAnsi="Times New Roman" w:cs="Times New Roman"/>
                <w:lang w:val="en"/>
              </w:rPr>
              <w:t>………………………</w:t>
            </w:r>
            <w:permEnd w:id="1795833225"/>
            <w:permEnd w:id="1518352593"/>
          </w:p>
        </w:tc>
        <w:tc>
          <w:tcPr>
            <w:tcW w:w="6491" w:type="dxa"/>
            <w:tcBorders>
              <w:left w:val="nil"/>
            </w:tcBorders>
          </w:tcPr>
          <w:p w14:paraId="7D1B1479" w14:textId="7BAA7B02" w:rsidR="00987D59" w:rsidRPr="00987D59" w:rsidRDefault="00987D59" w:rsidP="00987D59">
            <w:pPr>
              <w:spacing w:before="240" w:after="240"/>
              <w:ind w:left="-111"/>
              <w:rPr>
                <w:rFonts w:ascii="Times New Roman" w:eastAsia="Times New Roman" w:hAnsi="Times New Roman" w:cs="Times New Roman"/>
                <w:lang w:val="en-GB"/>
              </w:rPr>
            </w:pPr>
          </w:p>
        </w:tc>
      </w:tr>
    </w:tbl>
    <w:tbl>
      <w:tblPr>
        <w:tblW w:w="15177" w:type="dxa"/>
        <w:jc w:val="center"/>
        <w:tblLayout w:type="fixed"/>
        <w:tblCellMar>
          <w:left w:w="0" w:type="dxa"/>
          <w:right w:w="0" w:type="dxa"/>
        </w:tblCellMar>
        <w:tblLook w:val="04A0" w:firstRow="1" w:lastRow="0" w:firstColumn="1" w:lastColumn="0" w:noHBand="0" w:noVBand="1"/>
      </w:tblPr>
      <w:tblGrid>
        <w:gridCol w:w="426"/>
        <w:gridCol w:w="2700"/>
        <w:gridCol w:w="1416"/>
        <w:gridCol w:w="1699"/>
        <w:gridCol w:w="1558"/>
        <w:gridCol w:w="1122"/>
        <w:gridCol w:w="1441"/>
        <w:gridCol w:w="3521"/>
        <w:gridCol w:w="1294"/>
      </w:tblGrid>
      <w:tr w:rsidR="007B13F0" w:rsidRPr="0042268B" w:rsidDel="00980901" w14:paraId="01B48400" w14:textId="77777777" w:rsidTr="00EA4BF7">
        <w:trPr>
          <w:trHeight w:val="440"/>
          <w:jc w:val="center"/>
        </w:trPr>
        <w:tc>
          <w:tcPr>
            <w:tcW w:w="10362" w:type="dxa"/>
            <w:gridSpan w:val="7"/>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92F7E45" w14:textId="6BA0D12C" w:rsidR="007B13F0" w:rsidRPr="00F37908" w:rsidRDefault="007B13F0" w:rsidP="001E5A30">
            <w:pPr>
              <w:spacing w:after="0"/>
              <w:ind w:right="19"/>
              <w:rPr>
                <w:rFonts w:ascii="Times New Roman" w:hAnsi="Times New Roman" w:cs="Times New Roman"/>
                <w:b/>
                <w:bCs/>
              </w:rPr>
            </w:pPr>
            <w:r w:rsidRPr="00F37908">
              <w:rPr>
                <w:rStyle w:val="rynqvb"/>
                <w:rFonts w:ascii="Times New Roman" w:hAnsi="Times New Roman" w:cs="Times New Roman"/>
                <w:lang w:val="en"/>
              </w:rPr>
              <w:t>Quotation</w:t>
            </w:r>
          </w:p>
        </w:tc>
        <w:tc>
          <w:tcPr>
            <w:tcW w:w="3521" w:type="dxa"/>
            <w:vMerge w:val="restart"/>
            <w:tcBorders>
              <w:top w:val="single" w:sz="8" w:space="0" w:color="auto"/>
              <w:left w:val="single" w:sz="8" w:space="0" w:color="auto"/>
              <w:right w:val="single" w:sz="8" w:space="0" w:color="auto"/>
            </w:tcBorders>
          </w:tcPr>
          <w:p w14:paraId="2E0C096A" w14:textId="7B218E80" w:rsidR="007B13F0" w:rsidRPr="00F37908" w:rsidRDefault="007B13F0" w:rsidP="001E5A30">
            <w:pPr>
              <w:spacing w:after="0"/>
              <w:ind w:left="144" w:right="133"/>
              <w:rPr>
                <w:rFonts w:ascii="Times New Roman" w:hAnsi="Times New Roman" w:cs="Times New Roman"/>
              </w:rPr>
            </w:pPr>
            <w:r w:rsidRPr="00F37908">
              <w:rPr>
                <w:rFonts w:ascii="Times New Roman" w:hAnsi="Times New Roman" w:cs="Times New Roman"/>
              </w:rPr>
              <w:t>Spec</w:t>
            </w:r>
            <w:r w:rsidR="00F37908" w:rsidRPr="00F37908">
              <w:rPr>
                <w:rFonts w:ascii="Times New Roman" w:hAnsi="Times New Roman" w:cs="Times New Roman"/>
              </w:rPr>
              <w:t>ification</w:t>
            </w:r>
          </w:p>
        </w:tc>
        <w:tc>
          <w:tcPr>
            <w:tcW w:w="1294" w:type="dxa"/>
            <w:vMerge w:val="restart"/>
            <w:tcBorders>
              <w:top w:val="single" w:sz="8" w:space="0" w:color="auto"/>
              <w:left w:val="single" w:sz="8" w:space="0" w:color="auto"/>
              <w:right w:val="single" w:sz="8" w:space="0" w:color="auto"/>
            </w:tcBorders>
          </w:tcPr>
          <w:p w14:paraId="77909BC3" w14:textId="5251E000" w:rsidR="007B13F0" w:rsidRPr="00182B3A" w:rsidRDefault="00F37908" w:rsidP="001E5A30">
            <w:pPr>
              <w:spacing w:after="0" w:line="240" w:lineRule="auto"/>
              <w:ind w:right="19"/>
              <w:rPr>
                <w:rFonts w:ascii="Times New Roman" w:hAnsi="Times New Roman" w:cs="Times New Roman"/>
                <w:b/>
                <w:bCs/>
                <w:lang w:val="en-US"/>
              </w:rPr>
            </w:pPr>
            <w:r w:rsidRPr="00F37908">
              <w:rPr>
                <w:rStyle w:val="rynqvb"/>
                <w:rFonts w:ascii="Times New Roman" w:hAnsi="Times New Roman" w:cs="Times New Roman"/>
                <w:lang w:val="en"/>
              </w:rPr>
              <w:t>Meeting the requirements of the specification YES/NO</w:t>
            </w:r>
            <w:r w:rsidR="00182B3A" w:rsidRPr="00182B3A">
              <w:rPr>
                <w:rFonts w:ascii="Times New Roman" w:hAnsi="Times New Roman" w:cs="Times New Roman"/>
                <w:vertAlign w:val="superscript"/>
                <w:lang w:val="en-US"/>
              </w:rPr>
              <w:t>2)</w:t>
            </w:r>
          </w:p>
        </w:tc>
      </w:tr>
      <w:tr w:rsidR="007B13F0" w:rsidRPr="00F37908" w:rsidDel="00980901" w14:paraId="69D881D9" w14:textId="77777777" w:rsidTr="00E9416E">
        <w:trPr>
          <w:cantSplit/>
          <w:trHeight w:val="1320"/>
          <w:jc w:val="center"/>
        </w:trPr>
        <w:tc>
          <w:tcPr>
            <w:tcW w:w="42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extDirection w:val="btLr"/>
          </w:tcPr>
          <w:p w14:paraId="0538A6BB" w14:textId="768F078C" w:rsidR="007B13F0" w:rsidRPr="00F37908" w:rsidDel="00980901" w:rsidRDefault="007B13F0" w:rsidP="001E5A30">
            <w:pPr>
              <w:spacing w:after="0"/>
              <w:ind w:left="113" w:right="-101"/>
              <w:rPr>
                <w:rFonts w:ascii="Times New Roman" w:eastAsiaTheme="minorHAnsi" w:hAnsi="Times New Roman" w:cs="Times New Roman"/>
              </w:rPr>
            </w:pPr>
            <w:r w:rsidRPr="00F37908">
              <w:rPr>
                <w:rFonts w:ascii="Times New Roman" w:eastAsiaTheme="minorHAnsi" w:hAnsi="Times New Roman" w:cs="Times New Roman"/>
              </w:rPr>
              <w:t xml:space="preserve">Part no. </w:t>
            </w: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A3B11C0" w14:textId="5EA481C3" w:rsidR="007B13F0" w:rsidRPr="00F37908" w:rsidDel="00980901" w:rsidRDefault="007B13F0" w:rsidP="001E5A30">
            <w:pPr>
              <w:spacing w:after="0"/>
              <w:rPr>
                <w:rFonts w:ascii="Times New Roman" w:hAnsi="Times New Roman" w:cs="Times New Roman"/>
                <w:lang w:val="en-GB"/>
              </w:rPr>
            </w:pPr>
            <w:r w:rsidRPr="00F37908">
              <w:rPr>
                <w:rStyle w:val="rynqvb"/>
                <w:rFonts w:ascii="Times New Roman" w:hAnsi="Times New Roman" w:cs="Times New Roman"/>
                <w:lang w:val="en"/>
              </w:rPr>
              <w:t>Name of the subject of the order</w:t>
            </w:r>
          </w:p>
        </w:tc>
        <w:tc>
          <w:tcPr>
            <w:tcW w:w="141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24CB3D" w14:textId="13E1A232" w:rsidR="007B13F0" w:rsidRPr="00F37908" w:rsidDel="00980901" w:rsidRDefault="00F37908" w:rsidP="001E5A30">
            <w:pPr>
              <w:spacing w:after="0"/>
              <w:rPr>
                <w:rFonts w:ascii="Times New Roman" w:hAnsi="Times New Roman" w:cs="Times New Roman"/>
                <w:lang w:val="en-GB"/>
              </w:rPr>
            </w:pPr>
            <w:r w:rsidRPr="00F37908">
              <w:rPr>
                <w:rStyle w:val="rynqvb"/>
                <w:rFonts w:ascii="Times New Roman" w:hAnsi="Times New Roman" w:cs="Times New Roman"/>
                <w:lang w:val="en"/>
              </w:rPr>
              <w:t>The size of the offered package</w:t>
            </w:r>
            <w:r w:rsidRPr="00F37908">
              <w:rPr>
                <w:rFonts w:ascii="Times New Roman" w:hAnsi="Times New Roman" w:cs="Times New Roman"/>
                <w:lang w:val="en-GB"/>
              </w:rPr>
              <w:t xml:space="preserve"> </w:t>
            </w:r>
            <w:r w:rsidR="007B13F0" w:rsidRPr="00F37908">
              <w:rPr>
                <w:rFonts w:ascii="Times New Roman" w:hAnsi="Times New Roman" w:cs="Times New Roman"/>
                <w:lang w:val="en-GB"/>
              </w:rPr>
              <w:t>[mg]</w:t>
            </w:r>
          </w:p>
        </w:tc>
        <w:tc>
          <w:tcPr>
            <w:tcW w:w="1699"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3995D0DB" w14:textId="611165E9" w:rsidR="007B13F0" w:rsidRPr="00F37908" w:rsidDel="00980901" w:rsidRDefault="00F37908" w:rsidP="001E5A30">
            <w:pPr>
              <w:spacing w:after="0"/>
              <w:rPr>
                <w:rFonts w:ascii="Times New Roman" w:hAnsi="Times New Roman" w:cs="Times New Roman"/>
                <w:lang w:val="en-GB"/>
              </w:rPr>
            </w:pPr>
            <w:r w:rsidRPr="00F37908">
              <w:rPr>
                <w:rStyle w:val="rynqvb"/>
                <w:rFonts w:ascii="Times New Roman" w:hAnsi="Times New Roman" w:cs="Times New Roman"/>
                <w:lang w:val="en"/>
              </w:rPr>
              <w:t>Total net price for the whole (for each part)</w:t>
            </w:r>
          </w:p>
        </w:tc>
        <w:tc>
          <w:tcPr>
            <w:tcW w:w="1558" w:type="dxa"/>
            <w:tcBorders>
              <w:top w:val="single" w:sz="4" w:space="0" w:color="auto"/>
              <w:left w:val="single" w:sz="4" w:space="0" w:color="auto"/>
              <w:bottom w:val="single" w:sz="4" w:space="0" w:color="auto"/>
              <w:right w:val="single" w:sz="4" w:space="0" w:color="auto"/>
            </w:tcBorders>
          </w:tcPr>
          <w:p w14:paraId="437A3867" w14:textId="02E8B294" w:rsidR="007B13F0" w:rsidRPr="00F37908" w:rsidRDefault="00F37908" w:rsidP="001E5A30">
            <w:pPr>
              <w:spacing w:after="0"/>
              <w:ind w:left="144"/>
              <w:rPr>
                <w:rFonts w:ascii="Times New Roman" w:hAnsi="Times New Roman" w:cs="Times New Roman"/>
                <w:lang w:val="en-GB"/>
              </w:rPr>
            </w:pPr>
            <w:r w:rsidRPr="00F37908">
              <w:rPr>
                <w:rStyle w:val="rynqvb"/>
                <w:rFonts w:ascii="Times New Roman" w:hAnsi="Times New Roman" w:cs="Times New Roman"/>
                <w:lang w:val="en"/>
              </w:rPr>
              <w:t>Total gross price for the whole (for each part)</w:t>
            </w:r>
          </w:p>
        </w:tc>
        <w:tc>
          <w:tcPr>
            <w:tcW w:w="1122" w:type="dxa"/>
            <w:tcBorders>
              <w:top w:val="single" w:sz="4" w:space="0" w:color="auto"/>
              <w:left w:val="single" w:sz="4" w:space="0" w:color="auto"/>
              <w:bottom w:val="single" w:sz="4" w:space="0" w:color="auto"/>
              <w:right w:val="single" w:sz="8" w:space="0" w:color="auto"/>
            </w:tcBorders>
          </w:tcPr>
          <w:p w14:paraId="22C0F256" w14:textId="402DFDC4" w:rsidR="007B13F0" w:rsidRPr="00F37908" w:rsidDel="00980901" w:rsidRDefault="00F37908" w:rsidP="001E5A30">
            <w:pPr>
              <w:spacing w:after="0"/>
              <w:ind w:left="144" w:right="133"/>
              <w:rPr>
                <w:rFonts w:ascii="Times New Roman" w:hAnsi="Times New Roman" w:cs="Times New Roman"/>
              </w:rPr>
            </w:pPr>
            <w:r w:rsidRPr="00F37908">
              <w:rPr>
                <w:rStyle w:val="rynqvb"/>
                <w:rFonts w:ascii="Times New Roman" w:hAnsi="Times New Roman" w:cs="Times New Roman"/>
                <w:lang w:val="en"/>
              </w:rPr>
              <w:t>Delivery costs</w:t>
            </w:r>
          </w:p>
        </w:tc>
        <w:tc>
          <w:tcPr>
            <w:tcW w:w="1441" w:type="dxa"/>
            <w:tcBorders>
              <w:left w:val="single" w:sz="8" w:space="0" w:color="auto"/>
              <w:bottom w:val="single" w:sz="4" w:space="0" w:color="auto"/>
              <w:right w:val="single" w:sz="8" w:space="0" w:color="auto"/>
            </w:tcBorders>
          </w:tcPr>
          <w:p w14:paraId="5F1D8C7B" w14:textId="281C3455" w:rsidR="007B13F0" w:rsidRPr="00F37908" w:rsidRDefault="00F37908" w:rsidP="001E5A30">
            <w:pPr>
              <w:spacing w:after="0"/>
              <w:ind w:left="144" w:right="133"/>
              <w:rPr>
                <w:rFonts w:ascii="Times New Roman" w:hAnsi="Times New Roman" w:cs="Times New Roman"/>
              </w:rPr>
            </w:pPr>
            <w:r w:rsidRPr="00F37908">
              <w:rPr>
                <w:rStyle w:val="rynqvb"/>
                <w:rFonts w:ascii="Times New Roman" w:hAnsi="Times New Roman" w:cs="Times New Roman"/>
                <w:lang w:val="en"/>
              </w:rPr>
              <w:t>Other costs</w:t>
            </w:r>
            <w:r w:rsidRPr="00F37908">
              <w:rPr>
                <w:rStyle w:val="rynqvb"/>
                <w:rFonts w:ascii="Times New Roman" w:hAnsi="Times New Roman" w:cs="Times New Roman"/>
                <w:vertAlign w:val="superscript"/>
                <w:lang w:val="en"/>
              </w:rPr>
              <w:t>1)</w:t>
            </w:r>
            <w:r w:rsidR="007B13F0" w:rsidRPr="00F37908">
              <w:rPr>
                <w:rFonts w:ascii="Times New Roman" w:hAnsi="Times New Roman" w:cs="Times New Roman"/>
              </w:rPr>
              <w:t xml:space="preserve"> </w:t>
            </w:r>
          </w:p>
          <w:p w14:paraId="0BA33037" w14:textId="77777777" w:rsidR="007B13F0" w:rsidRPr="00F37908" w:rsidRDefault="007B13F0" w:rsidP="001E5A30">
            <w:pPr>
              <w:spacing w:after="0"/>
              <w:ind w:right="19"/>
              <w:rPr>
                <w:rFonts w:ascii="Times New Roman" w:hAnsi="Times New Roman" w:cs="Times New Roman"/>
                <w:b/>
                <w:bCs/>
              </w:rPr>
            </w:pPr>
          </w:p>
        </w:tc>
        <w:tc>
          <w:tcPr>
            <w:tcW w:w="3521" w:type="dxa"/>
            <w:vMerge/>
            <w:tcBorders>
              <w:left w:val="single" w:sz="8" w:space="0" w:color="auto"/>
              <w:bottom w:val="single" w:sz="4" w:space="0" w:color="auto"/>
              <w:right w:val="single" w:sz="8" w:space="0" w:color="auto"/>
            </w:tcBorders>
          </w:tcPr>
          <w:p w14:paraId="0E7D662E" w14:textId="77777777" w:rsidR="007B13F0" w:rsidRPr="00F37908" w:rsidRDefault="007B13F0" w:rsidP="001E5A30">
            <w:pPr>
              <w:spacing w:after="0"/>
              <w:ind w:left="144" w:right="133"/>
              <w:rPr>
                <w:rFonts w:ascii="Times New Roman" w:hAnsi="Times New Roman" w:cs="Times New Roman"/>
              </w:rPr>
            </w:pPr>
          </w:p>
        </w:tc>
        <w:tc>
          <w:tcPr>
            <w:tcW w:w="1294" w:type="dxa"/>
            <w:vMerge/>
            <w:tcBorders>
              <w:left w:val="single" w:sz="8" w:space="0" w:color="auto"/>
              <w:bottom w:val="single" w:sz="4" w:space="0" w:color="auto"/>
              <w:right w:val="single" w:sz="8" w:space="0" w:color="auto"/>
            </w:tcBorders>
          </w:tcPr>
          <w:p w14:paraId="7BC5AF06" w14:textId="77777777" w:rsidR="007B13F0" w:rsidRPr="00F37908" w:rsidRDefault="007B13F0" w:rsidP="001E5A30">
            <w:pPr>
              <w:spacing w:after="0"/>
              <w:ind w:left="144" w:right="133"/>
              <w:rPr>
                <w:rFonts w:ascii="Times New Roman" w:hAnsi="Times New Roman" w:cs="Times New Roman"/>
              </w:rPr>
            </w:pPr>
          </w:p>
        </w:tc>
      </w:tr>
      <w:tr w:rsidR="009364F4" w:rsidRPr="005A4EE3" w:rsidDel="00980901" w14:paraId="25B1B3DE" w14:textId="77777777" w:rsidTr="00E9416E">
        <w:trPr>
          <w:trHeight w:val="246"/>
          <w:jc w:val="center"/>
        </w:trPr>
        <w:tc>
          <w:tcPr>
            <w:tcW w:w="426"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31FA47A9" w14:textId="77777777" w:rsidR="009364F4" w:rsidRPr="00F37908" w:rsidDel="00980901" w:rsidRDefault="009364F4" w:rsidP="007B13F0">
            <w:pPr>
              <w:pStyle w:val="Akapitzlist"/>
              <w:numPr>
                <w:ilvl w:val="0"/>
                <w:numId w:val="37"/>
              </w:numPr>
              <w:spacing w:after="0"/>
              <w:ind w:left="33" w:hanging="73"/>
              <w:rPr>
                <w:rFonts w:ascii="Times New Roman" w:hAnsi="Times New Roman" w:cs="Times New Roman"/>
              </w:rPr>
            </w:pPr>
            <w:bookmarkStart w:id="0" w:name="_Hlk201735897"/>
            <w:permStart w:id="272776069" w:edGrp="everyone" w:colFirst="2" w:colLast="2"/>
            <w:permStart w:id="1198613699" w:edGrp="everyone" w:colFirst="3" w:colLast="3"/>
            <w:permStart w:id="1154090305" w:edGrp="everyone" w:colFirst="4" w:colLast="4"/>
            <w:permStart w:id="1577535034" w:edGrp="everyone" w:colFirst="5" w:colLast="5"/>
            <w:permStart w:id="490367433" w:edGrp="everyone" w:colFirst="6" w:colLast="6"/>
            <w:permStart w:id="1324252597" w:edGrp="everyone" w:colFirst="8" w:colLast="8"/>
          </w:p>
        </w:tc>
        <w:tc>
          <w:tcPr>
            <w:tcW w:w="2700" w:type="dxa"/>
            <w:vMerge w:val="restart"/>
            <w:tcBorders>
              <w:top w:val="single" w:sz="4" w:space="0" w:color="auto"/>
              <w:left w:val="nil"/>
              <w:right w:val="single" w:sz="8" w:space="0" w:color="auto"/>
            </w:tcBorders>
            <w:tcMar>
              <w:top w:w="0" w:type="dxa"/>
              <w:left w:w="108" w:type="dxa"/>
              <w:bottom w:w="0" w:type="dxa"/>
              <w:right w:w="108" w:type="dxa"/>
            </w:tcMar>
          </w:tcPr>
          <w:p w14:paraId="357C8232" w14:textId="77777777" w:rsidR="009364F4" w:rsidRPr="008B68A2" w:rsidRDefault="009364F4" w:rsidP="009364F4">
            <w:pPr>
              <w:spacing w:after="120" w:line="276" w:lineRule="auto"/>
              <w:jc w:val="both"/>
              <w:rPr>
                <w:rFonts w:ascii="Times New Roman" w:hAnsi="Times New Roman" w:cs="Times New Roman"/>
                <w:lang w:val="en-GB"/>
              </w:rPr>
            </w:pPr>
            <w:r w:rsidRPr="008B68A2">
              <w:rPr>
                <w:rFonts w:ascii="Times New Roman" w:eastAsia="Times New Roman" w:hAnsi="Times New Roman" w:cs="Times New Roman"/>
                <w:b/>
                <w:bCs/>
                <w:lang w:val="en-GB"/>
              </w:rPr>
              <w:t xml:space="preserve">name: </w:t>
            </w:r>
            <w:r>
              <w:rPr>
                <w:rFonts w:ascii="Times New Roman" w:hAnsi="Times New Roman" w:cs="Times New Roman"/>
                <w:lang w:val="en-GB"/>
              </w:rPr>
              <w:t xml:space="preserve">Empagliflozin </w:t>
            </w:r>
            <w:r w:rsidRPr="008B68A2">
              <w:rPr>
                <w:rFonts w:ascii="Times New Roman" w:hAnsi="Times New Roman" w:cs="Times New Roman"/>
                <w:lang w:val="en-GB"/>
              </w:rPr>
              <w:t xml:space="preserve"> impurity standard  </w:t>
            </w:r>
          </w:p>
          <w:p w14:paraId="4B2538DA" w14:textId="77777777" w:rsidR="009364F4" w:rsidRDefault="009364F4" w:rsidP="009364F4">
            <w:pPr>
              <w:rPr>
                <w:rFonts w:ascii="Times New Roman" w:hAnsi="Times New Roman" w:cs="Times New Roman"/>
                <w:b/>
                <w:bCs/>
                <w:lang w:val="en-US"/>
              </w:rPr>
            </w:pPr>
            <w:r w:rsidRPr="008B68A2">
              <w:rPr>
                <w:rFonts w:ascii="Times New Roman" w:hAnsi="Times New Roman" w:cs="Times New Roman"/>
                <w:b/>
                <w:bCs/>
                <w:lang w:val="en-US"/>
              </w:rPr>
              <w:t>chemical name:</w:t>
            </w:r>
          </w:p>
          <w:p w14:paraId="199AB5AD" w14:textId="77777777" w:rsidR="00F07B91" w:rsidRPr="00F07B91" w:rsidRDefault="009364F4" w:rsidP="00F07B91">
            <w:pPr>
              <w:spacing w:after="120" w:line="276" w:lineRule="auto"/>
              <w:rPr>
                <w:rFonts w:ascii="Times New Roman" w:hAnsi="Times New Roman" w:cs="Times New Roman"/>
                <w:b/>
                <w:bCs/>
                <w:lang w:val="en-US"/>
              </w:rPr>
            </w:pPr>
            <w:r w:rsidRPr="008B68A2">
              <w:rPr>
                <w:rFonts w:ascii="Times New Roman" w:hAnsi="Times New Roman" w:cs="Times New Roman"/>
                <w:lang w:val="en-US"/>
              </w:rPr>
              <w:t xml:space="preserve"> </w:t>
            </w:r>
            <w:r w:rsidR="00F07B91" w:rsidRPr="00F07B91">
              <w:rPr>
                <w:rFonts w:ascii="Times New Roman" w:hAnsi="Times New Roman" w:cs="Times New Roman"/>
                <w:lang w:val="en-US"/>
              </w:rPr>
              <w:t>1-Chloro-4-(1-methoxy-D-glucopyranos-1-yl)-2-(4-(S)-tetrahydrofuran-3yloxy-benzyl)-benzene</w:t>
            </w:r>
          </w:p>
          <w:p w14:paraId="049B8618" w14:textId="29D2A298" w:rsidR="009364F4" w:rsidRPr="009364F4" w:rsidRDefault="00673EE8" w:rsidP="009364F4">
            <w:pPr>
              <w:rPr>
                <w:rFonts w:ascii="Times New Roman" w:hAnsi="Times New Roman" w:cs="Times New Roman"/>
                <w:b/>
                <w:bCs/>
                <w:lang w:val="en-US"/>
              </w:rPr>
            </w:pPr>
            <w:r w:rsidRPr="00CB64B2">
              <w:rPr>
                <w:rFonts w:ascii="Times New Roman" w:hAnsi="Times New Roman" w:cs="Times New Roman"/>
                <w:noProof/>
              </w:rPr>
              <w:lastRenderedPageBreak/>
              <w:drawing>
                <wp:inline distT="0" distB="0" distL="0" distR="0" wp14:anchorId="10B479A3" wp14:editId="131A3F17">
                  <wp:extent cx="1595438" cy="762000"/>
                  <wp:effectExtent l="0" t="0" r="508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0574" cy="769229"/>
                          </a:xfrm>
                          <a:prstGeom prst="rect">
                            <a:avLst/>
                          </a:prstGeom>
                          <a:noFill/>
                          <a:ln>
                            <a:noFill/>
                          </a:ln>
                        </pic:spPr>
                      </pic:pic>
                    </a:graphicData>
                  </a:graphic>
                </wp:inline>
              </w:drawing>
            </w:r>
          </w:p>
          <w:p w14:paraId="5D73F699" w14:textId="7B97D215" w:rsidR="009364F4" w:rsidRPr="0030104B" w:rsidRDefault="009364F4" w:rsidP="009364F4">
            <w:pPr>
              <w:rPr>
                <w:rFonts w:ascii="Times New Roman" w:hAnsi="Times New Roman" w:cs="Times New Roman"/>
                <w:lang w:val="en-US"/>
              </w:rPr>
            </w:pPr>
          </w:p>
          <w:p w14:paraId="44C8280B" w14:textId="1F91AFBD" w:rsidR="009364F4" w:rsidRPr="008B68A2" w:rsidRDefault="009364F4" w:rsidP="009364F4">
            <w:pPr>
              <w:spacing w:after="120" w:line="276" w:lineRule="auto"/>
              <w:jc w:val="both"/>
              <w:rPr>
                <w:rFonts w:ascii="Times New Roman" w:eastAsia="Times New Roman" w:hAnsi="Times New Roman" w:cs="Times New Roman"/>
                <w:lang w:val="en-GB"/>
              </w:rPr>
            </w:pPr>
          </w:p>
          <w:p w14:paraId="4DB50D61" w14:textId="18265D22" w:rsidR="009364F4" w:rsidRPr="008B68A2" w:rsidRDefault="009364F4" w:rsidP="009364F4">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sidR="00673EE8">
              <w:rPr>
                <w:rFonts w:ascii="Times New Roman" w:hAnsi="Times New Roman" w:cs="Times New Roman"/>
                <w:lang w:val="en-GB"/>
              </w:rPr>
              <w:t>2</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1D24E668" w14:textId="4BFC9F6A" w:rsidR="009364F4" w:rsidRPr="00F37908" w:rsidDel="00980901" w:rsidRDefault="009364F4" w:rsidP="001E5A30">
            <w:pPr>
              <w:spacing w:after="120" w:line="276" w:lineRule="auto"/>
              <w:jc w:val="both"/>
              <w:rPr>
                <w:rFonts w:ascii="Times New Roman" w:eastAsia="Times New Roman" w:hAnsi="Times New Roman" w:cs="Times New Roman"/>
                <w:lang w:val="en-GB"/>
              </w:rPr>
            </w:pPr>
          </w:p>
        </w:tc>
        <w:tc>
          <w:tcPr>
            <w:tcW w:w="1416" w:type="dxa"/>
            <w:vMerge w:val="restart"/>
            <w:tcBorders>
              <w:top w:val="single" w:sz="4" w:space="0" w:color="auto"/>
              <w:left w:val="nil"/>
              <w:right w:val="single" w:sz="8" w:space="0" w:color="auto"/>
            </w:tcBorders>
            <w:tcMar>
              <w:top w:w="0" w:type="dxa"/>
              <w:left w:w="108" w:type="dxa"/>
              <w:bottom w:w="0" w:type="dxa"/>
              <w:right w:w="108" w:type="dxa"/>
            </w:tcMar>
          </w:tcPr>
          <w:p w14:paraId="2BA7D529" w14:textId="77777777" w:rsidR="009364F4" w:rsidRPr="00F37908" w:rsidDel="00980901" w:rsidRDefault="009364F4" w:rsidP="001E5A30">
            <w:pPr>
              <w:spacing w:after="0"/>
              <w:rPr>
                <w:rFonts w:ascii="Times New Roman" w:hAnsi="Times New Roman" w:cs="Times New Roman"/>
                <w:lang w:val="en-GB"/>
              </w:rPr>
            </w:pPr>
          </w:p>
        </w:tc>
        <w:tc>
          <w:tcPr>
            <w:tcW w:w="1699" w:type="dxa"/>
            <w:vMerge w:val="restart"/>
            <w:tcBorders>
              <w:top w:val="single" w:sz="4" w:space="0" w:color="auto"/>
              <w:left w:val="nil"/>
              <w:right w:val="single" w:sz="4" w:space="0" w:color="auto"/>
            </w:tcBorders>
            <w:tcMar>
              <w:top w:w="0" w:type="dxa"/>
              <w:left w:w="108" w:type="dxa"/>
              <w:bottom w:w="0" w:type="dxa"/>
              <w:right w:w="108" w:type="dxa"/>
            </w:tcMar>
          </w:tcPr>
          <w:p w14:paraId="60A95445" w14:textId="77777777" w:rsidR="009364F4" w:rsidRPr="00F37908" w:rsidDel="00980901" w:rsidRDefault="009364F4" w:rsidP="001E5A30">
            <w:pPr>
              <w:spacing w:after="0"/>
              <w:ind w:right="19"/>
              <w:rPr>
                <w:rFonts w:ascii="Times New Roman" w:hAnsi="Times New Roman" w:cs="Times New Roman"/>
                <w:lang w:val="en-GB"/>
              </w:rPr>
            </w:pPr>
          </w:p>
        </w:tc>
        <w:tc>
          <w:tcPr>
            <w:tcW w:w="1558" w:type="dxa"/>
            <w:vMerge w:val="restart"/>
            <w:tcBorders>
              <w:top w:val="single" w:sz="4" w:space="0" w:color="auto"/>
              <w:left w:val="single" w:sz="4" w:space="0" w:color="auto"/>
              <w:right w:val="single" w:sz="4" w:space="0" w:color="auto"/>
            </w:tcBorders>
          </w:tcPr>
          <w:p w14:paraId="5B12B4C1" w14:textId="77777777" w:rsidR="009364F4" w:rsidRPr="00F37908" w:rsidDel="00980901" w:rsidRDefault="009364F4" w:rsidP="001E5A30">
            <w:pPr>
              <w:spacing w:after="0"/>
              <w:ind w:left="2" w:right="133"/>
              <w:rPr>
                <w:rFonts w:ascii="Times New Roman" w:hAnsi="Times New Roman" w:cs="Times New Roman"/>
                <w:lang w:val="en-GB"/>
              </w:rPr>
            </w:pPr>
          </w:p>
        </w:tc>
        <w:tc>
          <w:tcPr>
            <w:tcW w:w="1122" w:type="dxa"/>
            <w:vMerge w:val="restart"/>
            <w:tcBorders>
              <w:top w:val="single" w:sz="4" w:space="0" w:color="auto"/>
              <w:left w:val="single" w:sz="4" w:space="0" w:color="auto"/>
              <w:right w:val="single" w:sz="4" w:space="0" w:color="auto"/>
            </w:tcBorders>
          </w:tcPr>
          <w:p w14:paraId="77AD3A35" w14:textId="77777777" w:rsidR="009364F4" w:rsidRPr="00F37908" w:rsidDel="00980901" w:rsidRDefault="009364F4" w:rsidP="001E5A30">
            <w:pPr>
              <w:spacing w:after="0"/>
              <w:ind w:left="2" w:right="133"/>
              <w:rPr>
                <w:rFonts w:ascii="Times New Roman" w:hAnsi="Times New Roman" w:cs="Times New Roman"/>
                <w:lang w:val="en-GB"/>
              </w:rPr>
            </w:pPr>
          </w:p>
        </w:tc>
        <w:tc>
          <w:tcPr>
            <w:tcW w:w="1441" w:type="dxa"/>
            <w:vMerge w:val="restart"/>
            <w:tcBorders>
              <w:top w:val="single" w:sz="4" w:space="0" w:color="auto"/>
              <w:left w:val="single" w:sz="4" w:space="0" w:color="auto"/>
              <w:right w:val="single" w:sz="4" w:space="0" w:color="auto"/>
            </w:tcBorders>
          </w:tcPr>
          <w:p w14:paraId="4B9F0B40" w14:textId="77777777" w:rsidR="009364F4" w:rsidRPr="00F37908" w:rsidDel="00980901" w:rsidRDefault="009364F4" w:rsidP="001E5A30">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702BDEB5" w14:textId="4DC861C1" w:rsidR="009364F4" w:rsidRPr="0029208E" w:rsidRDefault="00527D69" w:rsidP="009364F4">
            <w:pPr>
              <w:pStyle w:val="Bezodstpw"/>
              <w:spacing w:line="276" w:lineRule="auto"/>
              <w:rPr>
                <w:rStyle w:val="rynqvb"/>
                <w:rFonts w:ascii="Times New Roman" w:hAnsi="Times New Roman" w:cs="Times New Roman"/>
                <w:lang w:val="en-GB"/>
              </w:rPr>
            </w:pPr>
            <w:r>
              <w:rPr>
                <w:rStyle w:val="rynqvb"/>
                <w:rFonts w:ascii="Times New Roman" w:hAnsi="Times New Roman" w:cs="Times New Roman"/>
                <w:lang w:val="en-GB"/>
              </w:rPr>
              <w:t>Crystal</w:t>
            </w:r>
            <w:r w:rsidR="003F5C7F">
              <w:rPr>
                <w:rStyle w:val="rynqvb"/>
                <w:rFonts w:ascii="Times New Roman" w:hAnsi="Times New Roman" w:cs="Times New Roman"/>
                <w:lang w:val="en-GB"/>
              </w:rPr>
              <w:t>line</w:t>
            </w:r>
            <w:r>
              <w:rPr>
                <w:rStyle w:val="rynqvb"/>
                <w:rFonts w:ascii="Times New Roman" w:hAnsi="Times New Roman" w:cs="Times New Roman"/>
                <w:lang w:val="en-GB"/>
              </w:rPr>
              <w:t xml:space="preserve"> powder</w:t>
            </w:r>
          </w:p>
          <w:p w14:paraId="2F7F63CD" w14:textId="7D912D40" w:rsidR="009364F4" w:rsidRPr="00F37908" w:rsidDel="00980901" w:rsidRDefault="009364F4" w:rsidP="00434B99">
            <w:pPr>
              <w:pStyle w:val="Bezodstpw"/>
              <w:spacing w:line="276" w:lineRule="auto"/>
              <w:ind w:left="125"/>
              <w:rPr>
                <w:rFonts w:ascii="Times New Roman" w:hAnsi="Times New Roman" w:cs="Times New Roman"/>
                <w:lang w:val="en-GB"/>
              </w:rPr>
            </w:pPr>
          </w:p>
        </w:tc>
        <w:tc>
          <w:tcPr>
            <w:tcW w:w="1294" w:type="dxa"/>
            <w:tcBorders>
              <w:top w:val="single" w:sz="4" w:space="0" w:color="auto"/>
              <w:left w:val="single" w:sz="4" w:space="0" w:color="auto"/>
              <w:bottom w:val="single" w:sz="4" w:space="0" w:color="auto"/>
              <w:right w:val="single" w:sz="4" w:space="0" w:color="auto"/>
            </w:tcBorders>
          </w:tcPr>
          <w:p w14:paraId="4524893D" w14:textId="77777777" w:rsidR="009364F4" w:rsidRPr="00F37908" w:rsidDel="00980901" w:rsidRDefault="009364F4" w:rsidP="001E5A30">
            <w:pPr>
              <w:spacing w:after="0"/>
              <w:ind w:left="2" w:right="133"/>
              <w:rPr>
                <w:rFonts w:ascii="Times New Roman" w:hAnsi="Times New Roman" w:cs="Times New Roman"/>
                <w:lang w:val="en-GB"/>
              </w:rPr>
            </w:pPr>
          </w:p>
        </w:tc>
      </w:tr>
      <w:tr w:rsidR="009364F4" w:rsidRPr="0042268B" w:rsidDel="00980901" w14:paraId="65464569" w14:textId="77777777" w:rsidTr="00E9416E">
        <w:trPr>
          <w:trHeight w:val="246"/>
          <w:jc w:val="center"/>
        </w:trPr>
        <w:tc>
          <w:tcPr>
            <w:tcW w:w="426" w:type="dxa"/>
            <w:vMerge/>
            <w:tcBorders>
              <w:left w:val="single" w:sz="8" w:space="0" w:color="auto"/>
              <w:right w:val="single" w:sz="8" w:space="0" w:color="auto"/>
            </w:tcBorders>
            <w:tcMar>
              <w:top w:w="0" w:type="dxa"/>
              <w:left w:w="108" w:type="dxa"/>
              <w:bottom w:w="0" w:type="dxa"/>
              <w:right w:w="108" w:type="dxa"/>
            </w:tcMar>
          </w:tcPr>
          <w:p w14:paraId="2D4E02CC" w14:textId="77777777" w:rsidR="009364F4" w:rsidRPr="00F37908" w:rsidDel="00980901" w:rsidRDefault="009364F4" w:rsidP="007B13F0">
            <w:pPr>
              <w:pStyle w:val="Akapitzlist"/>
              <w:numPr>
                <w:ilvl w:val="0"/>
                <w:numId w:val="37"/>
              </w:numPr>
              <w:spacing w:after="0"/>
              <w:ind w:left="33" w:hanging="73"/>
              <w:rPr>
                <w:rFonts w:ascii="Times New Roman" w:hAnsi="Times New Roman" w:cs="Times New Roman"/>
                <w:lang w:val="en-GB"/>
              </w:rPr>
            </w:pPr>
            <w:permStart w:id="881018108" w:edGrp="everyone" w:colFirst="8" w:colLast="8"/>
            <w:permEnd w:id="272776069"/>
            <w:permEnd w:id="1198613699"/>
            <w:permEnd w:id="1154090305"/>
            <w:permEnd w:id="1577535034"/>
            <w:permEnd w:id="490367433"/>
            <w:permEnd w:id="1324252597"/>
          </w:p>
        </w:tc>
        <w:tc>
          <w:tcPr>
            <w:tcW w:w="2700" w:type="dxa"/>
            <w:vMerge/>
            <w:tcBorders>
              <w:left w:val="nil"/>
              <w:right w:val="single" w:sz="8" w:space="0" w:color="auto"/>
            </w:tcBorders>
            <w:tcMar>
              <w:top w:w="0" w:type="dxa"/>
              <w:left w:w="108" w:type="dxa"/>
              <w:bottom w:w="0" w:type="dxa"/>
              <w:right w:w="108" w:type="dxa"/>
            </w:tcMar>
          </w:tcPr>
          <w:p w14:paraId="24CE19F6" w14:textId="77777777" w:rsidR="009364F4" w:rsidRPr="00F37908" w:rsidRDefault="009364F4" w:rsidP="001E5A30">
            <w:pPr>
              <w:spacing w:after="0" w:line="276" w:lineRule="auto"/>
              <w:rPr>
                <w:rFonts w:ascii="Times New Roman" w:hAnsi="Times New Roman" w:cs="Times New Roman"/>
                <w:lang w:val="en-GB"/>
              </w:rPr>
            </w:pPr>
          </w:p>
        </w:tc>
        <w:tc>
          <w:tcPr>
            <w:tcW w:w="1416" w:type="dxa"/>
            <w:vMerge/>
            <w:tcBorders>
              <w:left w:val="nil"/>
              <w:right w:val="single" w:sz="8" w:space="0" w:color="auto"/>
            </w:tcBorders>
            <w:tcMar>
              <w:top w:w="0" w:type="dxa"/>
              <w:left w:w="108" w:type="dxa"/>
              <w:bottom w:w="0" w:type="dxa"/>
              <w:right w:w="108" w:type="dxa"/>
            </w:tcMar>
          </w:tcPr>
          <w:p w14:paraId="11C6C1A5" w14:textId="77777777" w:rsidR="009364F4" w:rsidRPr="00F37908" w:rsidDel="00980901" w:rsidRDefault="009364F4" w:rsidP="001E5A30">
            <w:pPr>
              <w:spacing w:after="0"/>
              <w:rPr>
                <w:rFonts w:ascii="Times New Roman" w:hAnsi="Times New Roman" w:cs="Times New Roman"/>
                <w:lang w:val="en-GB"/>
              </w:rPr>
            </w:pPr>
          </w:p>
        </w:tc>
        <w:tc>
          <w:tcPr>
            <w:tcW w:w="1699" w:type="dxa"/>
            <w:vMerge/>
            <w:tcBorders>
              <w:left w:val="nil"/>
              <w:right w:val="single" w:sz="4" w:space="0" w:color="auto"/>
            </w:tcBorders>
            <w:tcMar>
              <w:top w:w="0" w:type="dxa"/>
              <w:left w:w="108" w:type="dxa"/>
              <w:bottom w:w="0" w:type="dxa"/>
              <w:right w:w="108" w:type="dxa"/>
            </w:tcMar>
          </w:tcPr>
          <w:p w14:paraId="10FF912A" w14:textId="77777777" w:rsidR="009364F4" w:rsidRPr="00F37908" w:rsidDel="00980901" w:rsidRDefault="009364F4" w:rsidP="001E5A30">
            <w:pPr>
              <w:spacing w:after="0"/>
              <w:ind w:right="19"/>
              <w:rPr>
                <w:rFonts w:ascii="Times New Roman" w:hAnsi="Times New Roman" w:cs="Times New Roman"/>
                <w:lang w:val="en-GB"/>
              </w:rPr>
            </w:pPr>
          </w:p>
        </w:tc>
        <w:tc>
          <w:tcPr>
            <w:tcW w:w="1558" w:type="dxa"/>
            <w:vMerge/>
            <w:tcBorders>
              <w:left w:val="single" w:sz="4" w:space="0" w:color="auto"/>
              <w:right w:val="single" w:sz="4" w:space="0" w:color="auto"/>
            </w:tcBorders>
          </w:tcPr>
          <w:p w14:paraId="3770B0E8" w14:textId="77777777" w:rsidR="009364F4" w:rsidRPr="00F37908" w:rsidDel="00980901" w:rsidRDefault="009364F4" w:rsidP="001E5A30">
            <w:pPr>
              <w:spacing w:after="0"/>
              <w:ind w:left="2" w:right="133"/>
              <w:rPr>
                <w:rFonts w:ascii="Times New Roman" w:hAnsi="Times New Roman" w:cs="Times New Roman"/>
                <w:lang w:val="en-GB"/>
              </w:rPr>
            </w:pPr>
          </w:p>
        </w:tc>
        <w:tc>
          <w:tcPr>
            <w:tcW w:w="1122" w:type="dxa"/>
            <w:vMerge/>
            <w:tcBorders>
              <w:left w:val="single" w:sz="4" w:space="0" w:color="auto"/>
              <w:right w:val="single" w:sz="4" w:space="0" w:color="auto"/>
            </w:tcBorders>
          </w:tcPr>
          <w:p w14:paraId="793F740B" w14:textId="77777777" w:rsidR="009364F4" w:rsidRPr="00F37908" w:rsidDel="00980901" w:rsidRDefault="009364F4" w:rsidP="001E5A30">
            <w:pPr>
              <w:spacing w:after="0"/>
              <w:ind w:left="2" w:right="133"/>
              <w:rPr>
                <w:rFonts w:ascii="Times New Roman" w:hAnsi="Times New Roman" w:cs="Times New Roman"/>
                <w:lang w:val="en-GB"/>
              </w:rPr>
            </w:pPr>
          </w:p>
        </w:tc>
        <w:tc>
          <w:tcPr>
            <w:tcW w:w="1441" w:type="dxa"/>
            <w:vMerge/>
            <w:tcBorders>
              <w:left w:val="single" w:sz="4" w:space="0" w:color="auto"/>
              <w:right w:val="single" w:sz="4" w:space="0" w:color="auto"/>
            </w:tcBorders>
          </w:tcPr>
          <w:p w14:paraId="1253B9F1" w14:textId="77777777" w:rsidR="009364F4" w:rsidRPr="00F37908" w:rsidDel="00980901" w:rsidRDefault="009364F4" w:rsidP="001E5A30">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024935B0" w14:textId="77777777" w:rsidR="009364F4" w:rsidRPr="0029208E" w:rsidRDefault="009364F4" w:rsidP="009364F4">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standard potency </w:t>
            </w:r>
            <w:r w:rsidRPr="0029208E">
              <w:rPr>
                <w:rStyle w:val="rynqvb"/>
                <w:rFonts w:ascii="Times New Roman" w:hAnsi="Times New Roman" w:cs="Times New Roman"/>
                <w:lang w:val="en"/>
              </w:rPr>
              <w:t>≥ 85% or purity by HPLC ≥ 90%</w:t>
            </w:r>
          </w:p>
          <w:p w14:paraId="5D38F8BE" w14:textId="744427EC" w:rsidR="009364F4" w:rsidRPr="00F37908" w:rsidRDefault="009364F4" w:rsidP="00E72E79">
            <w:pPr>
              <w:pStyle w:val="Bezodstpw"/>
              <w:spacing w:line="276" w:lineRule="auto"/>
              <w:ind w:left="125"/>
              <w:rPr>
                <w:lang w:val="en-GB"/>
              </w:rPr>
            </w:pPr>
          </w:p>
        </w:tc>
        <w:tc>
          <w:tcPr>
            <w:tcW w:w="1294" w:type="dxa"/>
            <w:tcBorders>
              <w:top w:val="single" w:sz="4" w:space="0" w:color="auto"/>
              <w:left w:val="single" w:sz="4" w:space="0" w:color="auto"/>
              <w:bottom w:val="single" w:sz="4" w:space="0" w:color="auto"/>
              <w:right w:val="single" w:sz="4" w:space="0" w:color="auto"/>
            </w:tcBorders>
          </w:tcPr>
          <w:p w14:paraId="6DAB7221" w14:textId="77777777" w:rsidR="009364F4" w:rsidRPr="00F37908" w:rsidDel="00980901" w:rsidRDefault="009364F4" w:rsidP="001E5A30">
            <w:pPr>
              <w:spacing w:after="0"/>
              <w:ind w:left="2" w:right="133"/>
              <w:rPr>
                <w:rFonts w:ascii="Times New Roman" w:hAnsi="Times New Roman" w:cs="Times New Roman"/>
                <w:lang w:val="en-GB"/>
              </w:rPr>
            </w:pPr>
          </w:p>
        </w:tc>
      </w:tr>
      <w:tr w:rsidR="009364F4" w:rsidRPr="0042268B" w:rsidDel="00980901" w14:paraId="67DD6F44" w14:textId="77777777" w:rsidTr="00E9416E">
        <w:trPr>
          <w:trHeight w:val="259"/>
          <w:jc w:val="center"/>
        </w:trPr>
        <w:tc>
          <w:tcPr>
            <w:tcW w:w="426" w:type="dxa"/>
            <w:vMerge/>
            <w:tcBorders>
              <w:left w:val="single" w:sz="8" w:space="0" w:color="auto"/>
              <w:right w:val="single" w:sz="8" w:space="0" w:color="auto"/>
            </w:tcBorders>
            <w:tcMar>
              <w:top w:w="0" w:type="dxa"/>
              <w:left w:w="108" w:type="dxa"/>
              <w:bottom w:w="0" w:type="dxa"/>
              <w:right w:w="108" w:type="dxa"/>
            </w:tcMar>
          </w:tcPr>
          <w:p w14:paraId="545405F2" w14:textId="77777777" w:rsidR="009364F4" w:rsidRPr="00F37908" w:rsidDel="00980901" w:rsidRDefault="009364F4" w:rsidP="00F37908">
            <w:pPr>
              <w:pStyle w:val="Akapitzlist"/>
              <w:spacing w:after="0"/>
              <w:ind w:left="33"/>
              <w:rPr>
                <w:rFonts w:ascii="Times New Roman" w:hAnsi="Times New Roman" w:cs="Times New Roman"/>
                <w:lang w:val="en-GB"/>
              </w:rPr>
            </w:pPr>
            <w:permStart w:id="248270436" w:edGrp="everyone" w:colFirst="8" w:colLast="8"/>
            <w:permEnd w:id="881018108"/>
          </w:p>
        </w:tc>
        <w:tc>
          <w:tcPr>
            <w:tcW w:w="2700" w:type="dxa"/>
            <w:vMerge/>
            <w:tcBorders>
              <w:left w:val="nil"/>
              <w:right w:val="single" w:sz="8" w:space="0" w:color="auto"/>
            </w:tcBorders>
            <w:tcMar>
              <w:top w:w="0" w:type="dxa"/>
              <w:left w:w="108" w:type="dxa"/>
              <w:bottom w:w="0" w:type="dxa"/>
              <w:right w:w="108" w:type="dxa"/>
            </w:tcMar>
          </w:tcPr>
          <w:p w14:paraId="3674EEE7" w14:textId="77777777" w:rsidR="009364F4" w:rsidRPr="00F37908" w:rsidRDefault="009364F4" w:rsidP="00F37908">
            <w:pPr>
              <w:spacing w:after="0"/>
              <w:ind w:right="-111"/>
              <w:rPr>
                <w:rFonts w:ascii="Times New Roman" w:eastAsia="Times New Roman" w:hAnsi="Times New Roman" w:cs="Times New Roman"/>
                <w:lang w:val="en-GB"/>
              </w:rPr>
            </w:pPr>
          </w:p>
        </w:tc>
        <w:tc>
          <w:tcPr>
            <w:tcW w:w="1416" w:type="dxa"/>
            <w:vMerge/>
            <w:tcBorders>
              <w:left w:val="nil"/>
              <w:right w:val="single" w:sz="8" w:space="0" w:color="auto"/>
            </w:tcBorders>
            <w:tcMar>
              <w:top w:w="0" w:type="dxa"/>
              <w:left w:w="108" w:type="dxa"/>
              <w:bottom w:w="0" w:type="dxa"/>
              <w:right w:w="108" w:type="dxa"/>
            </w:tcMar>
          </w:tcPr>
          <w:p w14:paraId="3EFDF387" w14:textId="77777777" w:rsidR="009364F4" w:rsidRPr="00F37908" w:rsidDel="00980901" w:rsidRDefault="009364F4" w:rsidP="00F37908">
            <w:pPr>
              <w:spacing w:after="0"/>
              <w:rPr>
                <w:rFonts w:ascii="Times New Roman" w:hAnsi="Times New Roman" w:cs="Times New Roman"/>
                <w:lang w:val="en-GB"/>
              </w:rPr>
            </w:pPr>
          </w:p>
        </w:tc>
        <w:tc>
          <w:tcPr>
            <w:tcW w:w="1699" w:type="dxa"/>
            <w:vMerge/>
            <w:tcBorders>
              <w:left w:val="nil"/>
              <w:right w:val="single" w:sz="4" w:space="0" w:color="auto"/>
            </w:tcBorders>
            <w:tcMar>
              <w:top w:w="0" w:type="dxa"/>
              <w:left w:w="108" w:type="dxa"/>
              <w:bottom w:w="0" w:type="dxa"/>
              <w:right w:w="108" w:type="dxa"/>
            </w:tcMar>
          </w:tcPr>
          <w:p w14:paraId="2F745331" w14:textId="77777777" w:rsidR="009364F4" w:rsidRPr="00F37908" w:rsidDel="00980901" w:rsidRDefault="009364F4" w:rsidP="00F37908">
            <w:pPr>
              <w:spacing w:after="0"/>
              <w:ind w:right="19"/>
              <w:rPr>
                <w:rFonts w:ascii="Times New Roman" w:hAnsi="Times New Roman" w:cs="Times New Roman"/>
                <w:lang w:val="en-GB"/>
              </w:rPr>
            </w:pPr>
          </w:p>
        </w:tc>
        <w:tc>
          <w:tcPr>
            <w:tcW w:w="1558" w:type="dxa"/>
            <w:vMerge/>
            <w:tcBorders>
              <w:left w:val="single" w:sz="4" w:space="0" w:color="auto"/>
              <w:right w:val="single" w:sz="4" w:space="0" w:color="auto"/>
            </w:tcBorders>
          </w:tcPr>
          <w:p w14:paraId="1CA84DC7" w14:textId="77777777" w:rsidR="009364F4" w:rsidRPr="00F37908" w:rsidDel="00980901" w:rsidRDefault="009364F4" w:rsidP="00F37908">
            <w:pPr>
              <w:spacing w:after="0"/>
              <w:ind w:left="2" w:right="133"/>
              <w:rPr>
                <w:rFonts w:ascii="Times New Roman" w:hAnsi="Times New Roman" w:cs="Times New Roman"/>
                <w:lang w:val="en-GB"/>
              </w:rPr>
            </w:pPr>
          </w:p>
        </w:tc>
        <w:tc>
          <w:tcPr>
            <w:tcW w:w="1122" w:type="dxa"/>
            <w:vMerge/>
            <w:tcBorders>
              <w:left w:val="single" w:sz="4" w:space="0" w:color="auto"/>
              <w:right w:val="single" w:sz="4" w:space="0" w:color="auto"/>
            </w:tcBorders>
          </w:tcPr>
          <w:p w14:paraId="7FBC9000" w14:textId="77777777" w:rsidR="009364F4" w:rsidRPr="00F37908" w:rsidDel="00980901" w:rsidRDefault="009364F4" w:rsidP="00F37908">
            <w:pPr>
              <w:spacing w:after="0"/>
              <w:ind w:left="2" w:right="133"/>
              <w:rPr>
                <w:rFonts w:ascii="Times New Roman" w:hAnsi="Times New Roman" w:cs="Times New Roman"/>
                <w:lang w:val="en-GB"/>
              </w:rPr>
            </w:pPr>
          </w:p>
        </w:tc>
        <w:tc>
          <w:tcPr>
            <w:tcW w:w="1441" w:type="dxa"/>
            <w:vMerge/>
            <w:tcBorders>
              <w:left w:val="single" w:sz="4" w:space="0" w:color="auto"/>
              <w:right w:val="single" w:sz="4" w:space="0" w:color="auto"/>
            </w:tcBorders>
          </w:tcPr>
          <w:p w14:paraId="7FED3F7D" w14:textId="77777777" w:rsidR="009364F4" w:rsidRPr="00F37908" w:rsidDel="00980901" w:rsidRDefault="009364F4" w:rsidP="00F37908">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29E13F7C" w14:textId="77777777" w:rsidR="009364F4" w:rsidRPr="0029208E" w:rsidRDefault="009364F4" w:rsidP="009364F4">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
              </w:rPr>
              <w:t xml:space="preserve">identity confirmation of the standard at least one method, confirming the structure of the compound  (e.g. IR, MS, NMR), data confirming the </w:t>
            </w:r>
            <w:r w:rsidRPr="0029208E">
              <w:rPr>
                <w:rStyle w:val="rynqvb"/>
                <w:rFonts w:ascii="Times New Roman" w:hAnsi="Times New Roman" w:cs="Times New Roman"/>
                <w:lang w:val="en"/>
              </w:rPr>
              <w:lastRenderedPageBreak/>
              <w:t>identity in the certificate or attached to the certificate</w:t>
            </w:r>
          </w:p>
          <w:p w14:paraId="1295D1FF" w14:textId="77777777" w:rsidR="009364F4" w:rsidRDefault="009364F4" w:rsidP="00F37908">
            <w:pPr>
              <w:spacing w:after="0"/>
              <w:ind w:left="125"/>
              <w:rPr>
                <w:rFonts w:ascii="Times New Roman" w:hAnsi="Times New Roman" w:cs="Times New Roman"/>
                <w:lang w:val="en-GB"/>
              </w:rPr>
            </w:pPr>
          </w:p>
          <w:p w14:paraId="4BA9A967" w14:textId="64C271D5" w:rsidR="009364F4" w:rsidRPr="00F37908" w:rsidDel="00980901" w:rsidRDefault="009364F4" w:rsidP="00F37908">
            <w:pPr>
              <w:spacing w:after="0"/>
              <w:ind w:left="125"/>
              <w:rPr>
                <w:rFonts w:ascii="Times New Roman" w:hAnsi="Times New Roman" w:cs="Times New Roman"/>
                <w:lang w:val="en-GB"/>
              </w:rPr>
            </w:pPr>
          </w:p>
        </w:tc>
        <w:tc>
          <w:tcPr>
            <w:tcW w:w="1294" w:type="dxa"/>
            <w:tcBorders>
              <w:top w:val="single" w:sz="4" w:space="0" w:color="auto"/>
              <w:left w:val="single" w:sz="4" w:space="0" w:color="auto"/>
              <w:bottom w:val="single" w:sz="4" w:space="0" w:color="auto"/>
              <w:right w:val="single" w:sz="4" w:space="0" w:color="auto"/>
            </w:tcBorders>
          </w:tcPr>
          <w:p w14:paraId="46D4AC29" w14:textId="77777777" w:rsidR="009364F4" w:rsidRPr="00F37908" w:rsidDel="00980901" w:rsidRDefault="009364F4" w:rsidP="00F37908">
            <w:pPr>
              <w:spacing w:after="0"/>
              <w:ind w:left="2" w:right="133"/>
              <w:rPr>
                <w:rFonts w:ascii="Times New Roman" w:hAnsi="Times New Roman" w:cs="Times New Roman"/>
                <w:lang w:val="en-GB"/>
              </w:rPr>
            </w:pPr>
          </w:p>
        </w:tc>
      </w:tr>
      <w:tr w:rsidR="009364F4" w:rsidRPr="0042268B" w:rsidDel="00980901" w14:paraId="669F0CE7" w14:textId="77777777" w:rsidTr="00E9416E">
        <w:trPr>
          <w:trHeight w:val="259"/>
          <w:jc w:val="center"/>
        </w:trPr>
        <w:tc>
          <w:tcPr>
            <w:tcW w:w="426"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46CEE638" w14:textId="77777777" w:rsidR="009364F4" w:rsidRPr="00F37908" w:rsidDel="00980901" w:rsidRDefault="009364F4" w:rsidP="00F37908">
            <w:pPr>
              <w:pStyle w:val="Akapitzlist"/>
              <w:spacing w:after="0"/>
              <w:ind w:left="33"/>
              <w:rPr>
                <w:rFonts w:ascii="Times New Roman" w:hAnsi="Times New Roman" w:cs="Times New Roman"/>
                <w:lang w:val="en-GB"/>
              </w:rPr>
            </w:pPr>
            <w:permStart w:id="1238324754" w:edGrp="everyone" w:colFirst="8" w:colLast="8"/>
            <w:permEnd w:id="248270436"/>
          </w:p>
        </w:tc>
        <w:tc>
          <w:tcPr>
            <w:tcW w:w="2700" w:type="dxa"/>
            <w:vMerge/>
            <w:tcBorders>
              <w:left w:val="nil"/>
              <w:bottom w:val="single" w:sz="4" w:space="0" w:color="auto"/>
              <w:right w:val="single" w:sz="8" w:space="0" w:color="auto"/>
            </w:tcBorders>
            <w:tcMar>
              <w:top w:w="0" w:type="dxa"/>
              <w:left w:w="108" w:type="dxa"/>
              <w:bottom w:w="0" w:type="dxa"/>
              <w:right w:w="108" w:type="dxa"/>
            </w:tcMar>
          </w:tcPr>
          <w:p w14:paraId="0A62DB06" w14:textId="77777777" w:rsidR="009364F4" w:rsidRPr="00F37908" w:rsidRDefault="009364F4" w:rsidP="00F37908">
            <w:pPr>
              <w:spacing w:after="0"/>
              <w:ind w:right="-111"/>
              <w:rPr>
                <w:rFonts w:ascii="Times New Roman" w:eastAsia="Times New Roman" w:hAnsi="Times New Roman" w:cs="Times New Roman"/>
                <w:lang w:val="en-GB"/>
              </w:rPr>
            </w:pPr>
          </w:p>
        </w:tc>
        <w:tc>
          <w:tcPr>
            <w:tcW w:w="1416" w:type="dxa"/>
            <w:vMerge/>
            <w:tcBorders>
              <w:left w:val="nil"/>
              <w:bottom w:val="single" w:sz="4" w:space="0" w:color="auto"/>
              <w:right w:val="single" w:sz="8" w:space="0" w:color="auto"/>
            </w:tcBorders>
            <w:tcMar>
              <w:top w:w="0" w:type="dxa"/>
              <w:left w:w="108" w:type="dxa"/>
              <w:bottom w:w="0" w:type="dxa"/>
              <w:right w:w="108" w:type="dxa"/>
            </w:tcMar>
          </w:tcPr>
          <w:p w14:paraId="0D791F25" w14:textId="77777777" w:rsidR="009364F4" w:rsidRPr="00F37908" w:rsidDel="00980901" w:rsidRDefault="009364F4" w:rsidP="00F37908">
            <w:pPr>
              <w:spacing w:after="0"/>
              <w:rPr>
                <w:rFonts w:ascii="Times New Roman" w:hAnsi="Times New Roman" w:cs="Times New Roman"/>
                <w:lang w:val="en-GB"/>
              </w:rPr>
            </w:pPr>
          </w:p>
        </w:tc>
        <w:tc>
          <w:tcPr>
            <w:tcW w:w="1699" w:type="dxa"/>
            <w:vMerge/>
            <w:tcBorders>
              <w:left w:val="nil"/>
              <w:bottom w:val="single" w:sz="4" w:space="0" w:color="auto"/>
              <w:right w:val="single" w:sz="4" w:space="0" w:color="auto"/>
            </w:tcBorders>
            <w:tcMar>
              <w:top w:w="0" w:type="dxa"/>
              <w:left w:w="108" w:type="dxa"/>
              <w:bottom w:w="0" w:type="dxa"/>
              <w:right w:w="108" w:type="dxa"/>
            </w:tcMar>
          </w:tcPr>
          <w:p w14:paraId="7AAC7720" w14:textId="77777777" w:rsidR="009364F4" w:rsidRPr="00F37908" w:rsidDel="00980901" w:rsidRDefault="009364F4" w:rsidP="00F37908">
            <w:pPr>
              <w:spacing w:after="0"/>
              <w:ind w:right="19"/>
              <w:rPr>
                <w:rFonts w:ascii="Times New Roman" w:hAnsi="Times New Roman" w:cs="Times New Roman"/>
                <w:lang w:val="en-GB"/>
              </w:rPr>
            </w:pPr>
          </w:p>
        </w:tc>
        <w:tc>
          <w:tcPr>
            <w:tcW w:w="1558" w:type="dxa"/>
            <w:vMerge/>
            <w:tcBorders>
              <w:left w:val="single" w:sz="4" w:space="0" w:color="auto"/>
              <w:bottom w:val="single" w:sz="4" w:space="0" w:color="auto"/>
              <w:right w:val="single" w:sz="4" w:space="0" w:color="auto"/>
            </w:tcBorders>
          </w:tcPr>
          <w:p w14:paraId="4562F8AA" w14:textId="77777777" w:rsidR="009364F4" w:rsidRPr="00F37908" w:rsidDel="00980901" w:rsidRDefault="009364F4" w:rsidP="00F37908">
            <w:pPr>
              <w:spacing w:after="0"/>
              <w:ind w:left="2" w:right="133"/>
              <w:rPr>
                <w:rFonts w:ascii="Times New Roman" w:hAnsi="Times New Roman" w:cs="Times New Roman"/>
                <w:lang w:val="en-GB"/>
              </w:rPr>
            </w:pPr>
          </w:p>
        </w:tc>
        <w:tc>
          <w:tcPr>
            <w:tcW w:w="1122" w:type="dxa"/>
            <w:vMerge/>
            <w:tcBorders>
              <w:left w:val="single" w:sz="4" w:space="0" w:color="auto"/>
              <w:bottom w:val="single" w:sz="4" w:space="0" w:color="auto"/>
              <w:right w:val="single" w:sz="4" w:space="0" w:color="auto"/>
            </w:tcBorders>
          </w:tcPr>
          <w:p w14:paraId="00EA7D49" w14:textId="77777777" w:rsidR="009364F4" w:rsidRPr="00F37908" w:rsidDel="00980901" w:rsidRDefault="009364F4" w:rsidP="00F37908">
            <w:pPr>
              <w:spacing w:after="0"/>
              <w:ind w:left="2" w:right="133"/>
              <w:rPr>
                <w:rFonts w:ascii="Times New Roman" w:hAnsi="Times New Roman" w:cs="Times New Roman"/>
                <w:lang w:val="en-GB"/>
              </w:rPr>
            </w:pPr>
          </w:p>
        </w:tc>
        <w:tc>
          <w:tcPr>
            <w:tcW w:w="1441" w:type="dxa"/>
            <w:vMerge/>
            <w:tcBorders>
              <w:left w:val="single" w:sz="4" w:space="0" w:color="auto"/>
              <w:bottom w:val="single" w:sz="4" w:space="0" w:color="auto"/>
              <w:right w:val="single" w:sz="4" w:space="0" w:color="auto"/>
            </w:tcBorders>
          </w:tcPr>
          <w:p w14:paraId="3ED4FFBC" w14:textId="77777777" w:rsidR="009364F4" w:rsidRPr="00F37908" w:rsidDel="00980901" w:rsidRDefault="009364F4" w:rsidP="00F37908">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0C639B34" w14:textId="7C5DEDA9" w:rsidR="009364F4" w:rsidRPr="0029208E" w:rsidRDefault="009364F4" w:rsidP="009364F4">
            <w:pPr>
              <w:pStyle w:val="Bezodstpw"/>
              <w:spacing w:line="276" w:lineRule="auto"/>
              <w:rPr>
                <w:rStyle w:val="rynqvb"/>
                <w:rFonts w:ascii="Times New Roman" w:hAnsi="Times New Roman" w:cs="Times New Roman"/>
                <w:lang w:val="en"/>
              </w:rPr>
            </w:pPr>
            <w:r w:rsidRPr="0029208E">
              <w:rPr>
                <w:rStyle w:val="rynqvb"/>
                <w:rFonts w:ascii="Times New Roman" w:hAnsi="Times New Roman" w:cs="Times New Roman"/>
                <w:lang w:val="en"/>
              </w:rPr>
              <w:t>expiration/re-test date - preferred min.</w:t>
            </w:r>
            <w:r w:rsidRPr="0029208E">
              <w:rPr>
                <w:rStyle w:val="hwtze"/>
                <w:rFonts w:ascii="Times New Roman" w:hAnsi="Times New Roman" w:cs="Times New Roman"/>
                <w:lang w:val="en"/>
              </w:rPr>
              <w:t xml:space="preserve"> </w:t>
            </w:r>
            <w:r w:rsidRPr="0029208E">
              <w:rPr>
                <w:rStyle w:val="rynqvb"/>
                <w:rFonts w:ascii="Times New Roman" w:hAnsi="Times New Roman" w:cs="Times New Roman"/>
                <w:lang w:val="en"/>
              </w:rPr>
              <w:t>12 months (in the case of a re-test, information about the possibility of re-testing the standard yes/no)</w:t>
            </w:r>
          </w:p>
        </w:tc>
        <w:tc>
          <w:tcPr>
            <w:tcW w:w="1294" w:type="dxa"/>
            <w:tcBorders>
              <w:top w:val="single" w:sz="4" w:space="0" w:color="auto"/>
              <w:left w:val="single" w:sz="4" w:space="0" w:color="auto"/>
              <w:bottom w:val="single" w:sz="4" w:space="0" w:color="auto"/>
              <w:right w:val="single" w:sz="4" w:space="0" w:color="auto"/>
            </w:tcBorders>
          </w:tcPr>
          <w:p w14:paraId="6445D8E7" w14:textId="77777777" w:rsidR="009364F4" w:rsidRPr="00F37908" w:rsidDel="00980901" w:rsidRDefault="009364F4" w:rsidP="00F37908">
            <w:pPr>
              <w:spacing w:after="0"/>
              <w:ind w:left="2" w:right="133"/>
              <w:rPr>
                <w:rFonts w:ascii="Times New Roman" w:hAnsi="Times New Roman" w:cs="Times New Roman"/>
                <w:lang w:val="en-GB"/>
              </w:rPr>
            </w:pPr>
          </w:p>
        </w:tc>
      </w:tr>
      <w:bookmarkEnd w:id="0"/>
      <w:tr w:rsidR="004D1D1B" w:rsidRPr="00F37908" w:rsidDel="00980901" w14:paraId="5BF5525B" w14:textId="77777777" w:rsidTr="00E9416E">
        <w:trPr>
          <w:trHeight w:val="246"/>
          <w:jc w:val="center"/>
        </w:trPr>
        <w:tc>
          <w:tcPr>
            <w:tcW w:w="426"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5E9D21EB" w14:textId="77777777" w:rsidR="004D1D1B" w:rsidRPr="000A2AD1" w:rsidDel="00980901" w:rsidRDefault="004D1D1B" w:rsidP="0085067C">
            <w:pPr>
              <w:pStyle w:val="Akapitzlist"/>
              <w:numPr>
                <w:ilvl w:val="0"/>
                <w:numId w:val="37"/>
              </w:numPr>
              <w:spacing w:after="0"/>
              <w:ind w:left="33" w:hanging="73"/>
              <w:rPr>
                <w:rFonts w:ascii="Times New Roman" w:hAnsi="Times New Roman" w:cs="Times New Roman"/>
                <w:lang w:val="en-US"/>
              </w:rPr>
            </w:pPr>
            <w:permStart w:id="200959539" w:edGrp="everyone" w:colFirst="2" w:colLast="2"/>
            <w:permStart w:id="1948198833" w:edGrp="everyone" w:colFirst="3" w:colLast="3"/>
            <w:permStart w:id="1676485863" w:edGrp="everyone" w:colFirst="4" w:colLast="4"/>
            <w:permStart w:id="50217267" w:edGrp="everyone" w:colFirst="5" w:colLast="5"/>
            <w:permStart w:id="422343017" w:edGrp="everyone" w:colFirst="6" w:colLast="6"/>
            <w:permStart w:id="1390040681" w:edGrp="everyone" w:colFirst="8" w:colLast="8"/>
            <w:permEnd w:id="1238324754"/>
          </w:p>
        </w:tc>
        <w:tc>
          <w:tcPr>
            <w:tcW w:w="2700" w:type="dxa"/>
            <w:vMerge w:val="restart"/>
            <w:tcBorders>
              <w:top w:val="single" w:sz="4" w:space="0" w:color="auto"/>
              <w:left w:val="nil"/>
              <w:right w:val="single" w:sz="8" w:space="0" w:color="auto"/>
            </w:tcBorders>
            <w:tcMar>
              <w:top w:w="0" w:type="dxa"/>
              <w:left w:w="108" w:type="dxa"/>
              <w:bottom w:w="0" w:type="dxa"/>
              <w:right w:w="108" w:type="dxa"/>
            </w:tcMar>
          </w:tcPr>
          <w:p w14:paraId="0CC2F235" w14:textId="77777777" w:rsidR="008D6AD1" w:rsidRPr="00D7549E" w:rsidRDefault="008D6AD1" w:rsidP="008D6AD1">
            <w:pPr>
              <w:spacing w:after="120" w:line="276" w:lineRule="auto"/>
              <w:jc w:val="both"/>
              <w:rPr>
                <w:rFonts w:ascii="Times New Roman" w:hAnsi="Times New Roman" w:cs="Times New Roman"/>
                <w:lang w:val="en-GB"/>
              </w:rPr>
            </w:pPr>
            <w:r w:rsidRPr="008D6AD1">
              <w:rPr>
                <w:rFonts w:ascii="Times New Roman" w:eastAsia="Times New Roman" w:hAnsi="Times New Roman" w:cs="Times New Roman"/>
                <w:b/>
                <w:bCs/>
                <w:lang w:val="en-US"/>
              </w:rPr>
              <w:t xml:space="preserve">name: </w:t>
            </w:r>
            <w:r>
              <w:rPr>
                <w:rFonts w:ascii="Times New Roman" w:hAnsi="Times New Roman" w:cs="Times New Roman"/>
                <w:lang w:val="en-GB"/>
              </w:rPr>
              <w:t xml:space="preserve">Empagliflozin </w:t>
            </w:r>
            <w:r w:rsidRPr="008B68A2">
              <w:rPr>
                <w:rFonts w:ascii="Times New Roman" w:hAnsi="Times New Roman" w:cs="Times New Roman"/>
                <w:lang w:val="en-GB"/>
              </w:rPr>
              <w:t xml:space="preserve"> impurity standard  </w:t>
            </w:r>
          </w:p>
          <w:p w14:paraId="2DD29A32" w14:textId="77777777" w:rsidR="008D6AD1" w:rsidRDefault="008D6AD1" w:rsidP="008D6AD1">
            <w:pPr>
              <w:rPr>
                <w:rFonts w:ascii="Times New Roman" w:hAnsi="Times New Roman" w:cs="Times New Roman"/>
                <w:bCs/>
                <w:lang w:val="en-GB"/>
              </w:rPr>
            </w:pPr>
            <w:r w:rsidRPr="00D7549E">
              <w:rPr>
                <w:rFonts w:ascii="Times New Roman" w:hAnsi="Times New Roman" w:cs="Times New Roman"/>
                <w:b/>
                <w:bCs/>
                <w:lang w:val="en-GB"/>
              </w:rPr>
              <w:t xml:space="preserve">chemical name: </w:t>
            </w:r>
            <w:r w:rsidRPr="00D7549E">
              <w:rPr>
                <w:rFonts w:ascii="Times New Roman" w:hAnsi="Times New Roman" w:cs="Times New Roman"/>
                <w:bCs/>
                <w:lang w:val="en-GB"/>
              </w:rPr>
              <w:t>:</w:t>
            </w:r>
          </w:p>
          <w:p w14:paraId="78A8C8A6" w14:textId="77777777" w:rsidR="00A801BF" w:rsidRPr="00A801BF" w:rsidRDefault="00A801BF" w:rsidP="00A801BF">
            <w:pPr>
              <w:rPr>
                <w:rFonts w:ascii="Times New Roman" w:eastAsia="Times New Roman" w:hAnsi="Times New Roman" w:cs="Times New Roman"/>
                <w:lang w:val="en-GB"/>
              </w:rPr>
            </w:pPr>
            <w:r w:rsidRPr="00A801BF">
              <w:rPr>
                <w:rFonts w:ascii="Times New Roman" w:hAnsi="Times New Roman" w:cs="Times New Roman"/>
                <w:lang w:val="en-GB"/>
              </w:rPr>
              <w:t>1-Chloro-4-(</w:t>
            </w:r>
            <w:r w:rsidRPr="00F3008F">
              <w:rPr>
                <w:rFonts w:ascii="Times New Roman" w:hAnsi="Times New Roman" w:cs="Times New Roman"/>
                <w:lang w:val="en-GB"/>
              </w:rPr>
              <w:t>α</w:t>
            </w:r>
            <w:r w:rsidRPr="00A801BF">
              <w:rPr>
                <w:rFonts w:ascii="Times New Roman" w:hAnsi="Times New Roman" w:cs="Times New Roman"/>
                <w:lang w:val="en-GB"/>
              </w:rPr>
              <w:t>-D-glucopyranos-1-yl)-2-[4-((S)-tetrahydrofuran-3-yloxy)benzyl]-benzene</w:t>
            </w:r>
          </w:p>
          <w:p w14:paraId="5020F5F8" w14:textId="48562B44" w:rsidR="008D6AD1" w:rsidRDefault="007D4971" w:rsidP="008D6AD1">
            <w:pPr>
              <w:rPr>
                <w:rFonts w:ascii="Times New Roman" w:hAnsi="Times New Roman" w:cs="Times New Roman"/>
                <w:bCs/>
                <w:lang w:val="en-GB"/>
              </w:rPr>
            </w:pPr>
            <w:r w:rsidRPr="00F3008F">
              <w:rPr>
                <w:rFonts w:ascii="Times New Roman" w:hAnsi="Times New Roman" w:cs="Times New Roman"/>
                <w:noProof/>
                <w:lang w:val="en-US"/>
              </w:rPr>
              <w:drawing>
                <wp:inline distT="0" distB="0" distL="0" distR="0" wp14:anchorId="2CC6A9B2" wp14:editId="2A2C29D8">
                  <wp:extent cx="1627662" cy="6477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1314" cy="653133"/>
                          </a:xfrm>
                          <a:prstGeom prst="rect">
                            <a:avLst/>
                          </a:prstGeom>
                          <a:noFill/>
                          <a:ln>
                            <a:noFill/>
                          </a:ln>
                        </pic:spPr>
                      </pic:pic>
                    </a:graphicData>
                  </a:graphic>
                </wp:inline>
              </w:drawing>
            </w:r>
          </w:p>
          <w:p w14:paraId="7B34F2CC" w14:textId="42E33FCA" w:rsidR="004D1D1B" w:rsidRPr="008B68A2" w:rsidRDefault="004D1D1B" w:rsidP="0085067C">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sidR="00673EE8">
              <w:rPr>
                <w:rFonts w:ascii="Times New Roman" w:hAnsi="Times New Roman" w:cs="Times New Roman"/>
                <w:lang w:val="en-GB"/>
              </w:rPr>
              <w:t>2</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395376C5" w14:textId="77777777" w:rsidR="004D1D1B" w:rsidRPr="00F37908" w:rsidDel="00980901" w:rsidRDefault="004D1D1B" w:rsidP="0085067C">
            <w:pPr>
              <w:spacing w:after="120" w:line="276" w:lineRule="auto"/>
              <w:jc w:val="both"/>
              <w:rPr>
                <w:rFonts w:ascii="Times New Roman" w:eastAsia="Times New Roman" w:hAnsi="Times New Roman" w:cs="Times New Roman"/>
                <w:lang w:val="en-GB"/>
              </w:rPr>
            </w:pPr>
          </w:p>
        </w:tc>
        <w:tc>
          <w:tcPr>
            <w:tcW w:w="1416" w:type="dxa"/>
            <w:vMerge w:val="restart"/>
            <w:tcBorders>
              <w:top w:val="single" w:sz="4" w:space="0" w:color="auto"/>
              <w:left w:val="nil"/>
              <w:right w:val="single" w:sz="8" w:space="0" w:color="auto"/>
            </w:tcBorders>
            <w:tcMar>
              <w:top w:w="0" w:type="dxa"/>
              <w:left w:w="108" w:type="dxa"/>
              <w:bottom w:w="0" w:type="dxa"/>
              <w:right w:w="108" w:type="dxa"/>
            </w:tcMar>
          </w:tcPr>
          <w:p w14:paraId="52002461" w14:textId="77777777" w:rsidR="004D1D1B" w:rsidRPr="00F37908" w:rsidDel="00980901" w:rsidRDefault="004D1D1B" w:rsidP="0085067C">
            <w:pPr>
              <w:spacing w:after="0"/>
              <w:rPr>
                <w:rFonts w:ascii="Times New Roman" w:hAnsi="Times New Roman" w:cs="Times New Roman"/>
                <w:lang w:val="en-GB"/>
              </w:rPr>
            </w:pPr>
          </w:p>
        </w:tc>
        <w:tc>
          <w:tcPr>
            <w:tcW w:w="1699" w:type="dxa"/>
            <w:vMerge w:val="restart"/>
            <w:tcBorders>
              <w:top w:val="single" w:sz="4" w:space="0" w:color="auto"/>
              <w:left w:val="nil"/>
              <w:right w:val="single" w:sz="4" w:space="0" w:color="auto"/>
            </w:tcBorders>
            <w:tcMar>
              <w:top w:w="0" w:type="dxa"/>
              <w:left w:w="108" w:type="dxa"/>
              <w:bottom w:w="0" w:type="dxa"/>
              <w:right w:w="108" w:type="dxa"/>
            </w:tcMar>
          </w:tcPr>
          <w:p w14:paraId="6A807BA5"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val="restart"/>
            <w:tcBorders>
              <w:top w:val="single" w:sz="4" w:space="0" w:color="auto"/>
              <w:left w:val="single" w:sz="4" w:space="0" w:color="auto"/>
              <w:right w:val="single" w:sz="4" w:space="0" w:color="auto"/>
            </w:tcBorders>
          </w:tcPr>
          <w:p w14:paraId="5E14640C"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val="restart"/>
            <w:tcBorders>
              <w:top w:val="single" w:sz="4" w:space="0" w:color="auto"/>
              <w:left w:val="single" w:sz="4" w:space="0" w:color="auto"/>
              <w:right w:val="single" w:sz="4" w:space="0" w:color="auto"/>
            </w:tcBorders>
          </w:tcPr>
          <w:p w14:paraId="4F4F0AE8"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val="restart"/>
            <w:tcBorders>
              <w:top w:val="single" w:sz="4" w:space="0" w:color="auto"/>
              <w:left w:val="single" w:sz="4" w:space="0" w:color="auto"/>
              <w:right w:val="single" w:sz="4" w:space="0" w:color="auto"/>
            </w:tcBorders>
          </w:tcPr>
          <w:p w14:paraId="26624B5D"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23F1E389" w14:textId="5E704E84" w:rsidR="004D1D1B" w:rsidRPr="0029208E" w:rsidRDefault="00527D69" w:rsidP="0085067C">
            <w:pPr>
              <w:pStyle w:val="Bezodstpw"/>
              <w:spacing w:line="276" w:lineRule="auto"/>
              <w:rPr>
                <w:rStyle w:val="rynqvb"/>
                <w:rFonts w:ascii="Times New Roman" w:hAnsi="Times New Roman" w:cs="Times New Roman"/>
                <w:lang w:val="en-GB"/>
              </w:rPr>
            </w:pPr>
            <w:r>
              <w:rPr>
                <w:rStyle w:val="rynqvb"/>
                <w:rFonts w:ascii="Times New Roman" w:hAnsi="Times New Roman" w:cs="Times New Roman"/>
                <w:lang w:val="en-GB"/>
              </w:rPr>
              <w:t>crystal</w:t>
            </w:r>
            <w:r w:rsidR="003F5C7F">
              <w:rPr>
                <w:rStyle w:val="rynqvb"/>
                <w:rFonts w:ascii="Times New Roman" w:hAnsi="Times New Roman" w:cs="Times New Roman"/>
                <w:lang w:val="en-GB"/>
              </w:rPr>
              <w:t>line</w:t>
            </w:r>
            <w:r>
              <w:rPr>
                <w:rStyle w:val="rynqvb"/>
                <w:rFonts w:ascii="Times New Roman" w:hAnsi="Times New Roman" w:cs="Times New Roman"/>
                <w:lang w:val="en-GB"/>
              </w:rPr>
              <w:t xml:space="preserve"> powder</w:t>
            </w:r>
          </w:p>
          <w:p w14:paraId="11B2D3D1" w14:textId="77777777" w:rsidR="004D1D1B" w:rsidRPr="00F37908" w:rsidDel="00980901" w:rsidRDefault="004D1D1B" w:rsidP="0085067C">
            <w:pPr>
              <w:pStyle w:val="Bezodstpw"/>
              <w:spacing w:line="276" w:lineRule="auto"/>
              <w:ind w:left="125"/>
              <w:rPr>
                <w:rFonts w:ascii="Times New Roman" w:hAnsi="Times New Roman" w:cs="Times New Roman"/>
                <w:lang w:val="en-GB"/>
              </w:rPr>
            </w:pPr>
          </w:p>
        </w:tc>
        <w:tc>
          <w:tcPr>
            <w:tcW w:w="1294" w:type="dxa"/>
            <w:tcBorders>
              <w:top w:val="single" w:sz="4" w:space="0" w:color="auto"/>
              <w:left w:val="single" w:sz="4" w:space="0" w:color="auto"/>
              <w:bottom w:val="single" w:sz="4" w:space="0" w:color="auto"/>
              <w:right w:val="single" w:sz="4" w:space="0" w:color="auto"/>
            </w:tcBorders>
          </w:tcPr>
          <w:p w14:paraId="1474B2A0"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42268B" w:rsidDel="00980901" w14:paraId="22D55412" w14:textId="77777777" w:rsidTr="00E9416E">
        <w:trPr>
          <w:trHeight w:val="246"/>
          <w:jc w:val="center"/>
        </w:trPr>
        <w:tc>
          <w:tcPr>
            <w:tcW w:w="426" w:type="dxa"/>
            <w:vMerge/>
            <w:tcBorders>
              <w:left w:val="single" w:sz="8" w:space="0" w:color="auto"/>
              <w:right w:val="single" w:sz="8" w:space="0" w:color="auto"/>
            </w:tcBorders>
            <w:tcMar>
              <w:top w:w="0" w:type="dxa"/>
              <w:left w:w="108" w:type="dxa"/>
              <w:bottom w:w="0" w:type="dxa"/>
              <w:right w:w="108" w:type="dxa"/>
            </w:tcMar>
          </w:tcPr>
          <w:p w14:paraId="6D6549AB" w14:textId="77777777" w:rsidR="004D1D1B" w:rsidRPr="00F37908" w:rsidDel="00980901" w:rsidRDefault="004D1D1B" w:rsidP="0085067C">
            <w:pPr>
              <w:pStyle w:val="Akapitzlist"/>
              <w:numPr>
                <w:ilvl w:val="0"/>
                <w:numId w:val="37"/>
              </w:numPr>
              <w:spacing w:after="0"/>
              <w:ind w:left="33" w:hanging="73"/>
              <w:rPr>
                <w:rFonts w:ascii="Times New Roman" w:hAnsi="Times New Roman" w:cs="Times New Roman"/>
                <w:lang w:val="en-GB"/>
              </w:rPr>
            </w:pPr>
            <w:permStart w:id="844575684" w:edGrp="everyone" w:colFirst="8" w:colLast="8"/>
            <w:permEnd w:id="200959539"/>
            <w:permEnd w:id="1948198833"/>
            <w:permEnd w:id="1676485863"/>
            <w:permEnd w:id="50217267"/>
            <w:permEnd w:id="422343017"/>
            <w:permEnd w:id="1390040681"/>
          </w:p>
        </w:tc>
        <w:tc>
          <w:tcPr>
            <w:tcW w:w="2700" w:type="dxa"/>
            <w:vMerge/>
            <w:tcBorders>
              <w:left w:val="nil"/>
              <w:right w:val="single" w:sz="8" w:space="0" w:color="auto"/>
            </w:tcBorders>
            <w:tcMar>
              <w:top w:w="0" w:type="dxa"/>
              <w:left w:w="108" w:type="dxa"/>
              <w:bottom w:w="0" w:type="dxa"/>
              <w:right w:w="108" w:type="dxa"/>
            </w:tcMar>
          </w:tcPr>
          <w:p w14:paraId="61C81271" w14:textId="77777777" w:rsidR="004D1D1B" w:rsidRPr="00F37908" w:rsidRDefault="004D1D1B" w:rsidP="0085067C">
            <w:pPr>
              <w:spacing w:after="0" w:line="276" w:lineRule="auto"/>
              <w:rPr>
                <w:rFonts w:ascii="Times New Roman" w:hAnsi="Times New Roman" w:cs="Times New Roman"/>
                <w:lang w:val="en-GB"/>
              </w:rPr>
            </w:pPr>
          </w:p>
        </w:tc>
        <w:tc>
          <w:tcPr>
            <w:tcW w:w="1416" w:type="dxa"/>
            <w:vMerge/>
            <w:tcBorders>
              <w:left w:val="nil"/>
              <w:right w:val="single" w:sz="8" w:space="0" w:color="auto"/>
            </w:tcBorders>
            <w:tcMar>
              <w:top w:w="0" w:type="dxa"/>
              <w:left w:w="108" w:type="dxa"/>
              <w:bottom w:w="0" w:type="dxa"/>
              <w:right w:w="108" w:type="dxa"/>
            </w:tcMar>
          </w:tcPr>
          <w:p w14:paraId="5378537D" w14:textId="77777777" w:rsidR="004D1D1B" w:rsidRPr="00F37908" w:rsidDel="00980901" w:rsidRDefault="004D1D1B" w:rsidP="0085067C">
            <w:pPr>
              <w:spacing w:after="0"/>
              <w:rPr>
                <w:rFonts w:ascii="Times New Roman" w:hAnsi="Times New Roman" w:cs="Times New Roman"/>
                <w:lang w:val="en-GB"/>
              </w:rPr>
            </w:pPr>
          </w:p>
        </w:tc>
        <w:tc>
          <w:tcPr>
            <w:tcW w:w="1699" w:type="dxa"/>
            <w:vMerge/>
            <w:tcBorders>
              <w:left w:val="nil"/>
              <w:right w:val="single" w:sz="4" w:space="0" w:color="auto"/>
            </w:tcBorders>
            <w:tcMar>
              <w:top w:w="0" w:type="dxa"/>
              <w:left w:w="108" w:type="dxa"/>
              <w:bottom w:w="0" w:type="dxa"/>
              <w:right w:w="108" w:type="dxa"/>
            </w:tcMar>
          </w:tcPr>
          <w:p w14:paraId="4A27C577"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tcBorders>
              <w:left w:val="single" w:sz="4" w:space="0" w:color="auto"/>
              <w:right w:val="single" w:sz="4" w:space="0" w:color="auto"/>
            </w:tcBorders>
          </w:tcPr>
          <w:p w14:paraId="72CF4503"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tcBorders>
              <w:left w:val="single" w:sz="4" w:space="0" w:color="auto"/>
              <w:right w:val="single" w:sz="4" w:space="0" w:color="auto"/>
            </w:tcBorders>
          </w:tcPr>
          <w:p w14:paraId="14977BAE"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tcBorders>
              <w:left w:val="single" w:sz="4" w:space="0" w:color="auto"/>
              <w:right w:val="single" w:sz="4" w:space="0" w:color="auto"/>
            </w:tcBorders>
          </w:tcPr>
          <w:p w14:paraId="127071CB"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2F0661C0" w14:textId="38779407" w:rsidR="004D1D1B" w:rsidRPr="003F5C7F" w:rsidRDefault="004D1D1B" w:rsidP="003F5C7F">
            <w:pPr>
              <w:pStyle w:val="Bezodstpw"/>
              <w:spacing w:line="276" w:lineRule="auto"/>
              <w:rPr>
                <w:rFonts w:ascii="Times New Roman" w:hAnsi="Times New Roman" w:cs="Times New Roman"/>
                <w:lang w:val="en-GB"/>
              </w:rPr>
            </w:pPr>
            <w:r w:rsidRPr="0029208E">
              <w:rPr>
                <w:rStyle w:val="rynqvb"/>
                <w:rFonts w:ascii="Times New Roman" w:hAnsi="Times New Roman" w:cs="Times New Roman"/>
                <w:lang w:val="en-US"/>
              </w:rPr>
              <w:t xml:space="preserve">standard potency </w:t>
            </w:r>
            <w:r w:rsidRPr="0029208E">
              <w:rPr>
                <w:rStyle w:val="rynqvb"/>
                <w:rFonts w:ascii="Times New Roman" w:hAnsi="Times New Roman" w:cs="Times New Roman"/>
                <w:lang w:val="en"/>
              </w:rPr>
              <w:t>≥ 85% or purity by HPLC ≥ 90%</w:t>
            </w:r>
          </w:p>
        </w:tc>
        <w:tc>
          <w:tcPr>
            <w:tcW w:w="1294" w:type="dxa"/>
            <w:tcBorders>
              <w:top w:val="single" w:sz="4" w:space="0" w:color="auto"/>
              <w:left w:val="single" w:sz="4" w:space="0" w:color="auto"/>
              <w:bottom w:val="single" w:sz="4" w:space="0" w:color="auto"/>
              <w:right w:val="single" w:sz="4" w:space="0" w:color="auto"/>
            </w:tcBorders>
          </w:tcPr>
          <w:p w14:paraId="22E0BD92"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42268B" w:rsidDel="00980901" w14:paraId="040F01EA" w14:textId="77777777" w:rsidTr="00E9416E">
        <w:trPr>
          <w:trHeight w:val="259"/>
          <w:jc w:val="center"/>
        </w:trPr>
        <w:tc>
          <w:tcPr>
            <w:tcW w:w="426" w:type="dxa"/>
            <w:vMerge/>
            <w:tcBorders>
              <w:left w:val="single" w:sz="8" w:space="0" w:color="auto"/>
              <w:right w:val="single" w:sz="8" w:space="0" w:color="auto"/>
            </w:tcBorders>
            <w:tcMar>
              <w:top w:w="0" w:type="dxa"/>
              <w:left w:w="108" w:type="dxa"/>
              <w:bottom w:w="0" w:type="dxa"/>
              <w:right w:w="108" w:type="dxa"/>
            </w:tcMar>
          </w:tcPr>
          <w:p w14:paraId="6D06FBB2" w14:textId="77777777" w:rsidR="004D1D1B" w:rsidRPr="00F37908" w:rsidDel="00980901" w:rsidRDefault="004D1D1B" w:rsidP="0085067C">
            <w:pPr>
              <w:pStyle w:val="Akapitzlist"/>
              <w:spacing w:after="0"/>
              <w:ind w:left="33"/>
              <w:rPr>
                <w:rFonts w:ascii="Times New Roman" w:hAnsi="Times New Roman" w:cs="Times New Roman"/>
                <w:lang w:val="en-GB"/>
              </w:rPr>
            </w:pPr>
            <w:permStart w:id="642651754" w:edGrp="everyone" w:colFirst="8" w:colLast="8"/>
            <w:permEnd w:id="844575684"/>
          </w:p>
        </w:tc>
        <w:tc>
          <w:tcPr>
            <w:tcW w:w="2700" w:type="dxa"/>
            <w:vMerge/>
            <w:tcBorders>
              <w:left w:val="nil"/>
              <w:right w:val="single" w:sz="8" w:space="0" w:color="auto"/>
            </w:tcBorders>
            <w:tcMar>
              <w:top w:w="0" w:type="dxa"/>
              <w:left w:w="108" w:type="dxa"/>
              <w:bottom w:w="0" w:type="dxa"/>
              <w:right w:w="108" w:type="dxa"/>
            </w:tcMar>
          </w:tcPr>
          <w:p w14:paraId="3FF2CE9B" w14:textId="77777777" w:rsidR="004D1D1B" w:rsidRPr="00F37908" w:rsidRDefault="004D1D1B" w:rsidP="0085067C">
            <w:pPr>
              <w:spacing w:after="0"/>
              <w:ind w:right="-111"/>
              <w:rPr>
                <w:rFonts w:ascii="Times New Roman" w:eastAsia="Times New Roman" w:hAnsi="Times New Roman" w:cs="Times New Roman"/>
                <w:lang w:val="en-GB"/>
              </w:rPr>
            </w:pPr>
          </w:p>
        </w:tc>
        <w:tc>
          <w:tcPr>
            <w:tcW w:w="1416" w:type="dxa"/>
            <w:vMerge/>
            <w:tcBorders>
              <w:left w:val="nil"/>
              <w:right w:val="single" w:sz="8" w:space="0" w:color="auto"/>
            </w:tcBorders>
            <w:tcMar>
              <w:top w:w="0" w:type="dxa"/>
              <w:left w:w="108" w:type="dxa"/>
              <w:bottom w:w="0" w:type="dxa"/>
              <w:right w:w="108" w:type="dxa"/>
            </w:tcMar>
          </w:tcPr>
          <w:p w14:paraId="60ECDC5C" w14:textId="77777777" w:rsidR="004D1D1B" w:rsidRPr="00F37908" w:rsidDel="00980901" w:rsidRDefault="004D1D1B" w:rsidP="0085067C">
            <w:pPr>
              <w:spacing w:after="0"/>
              <w:rPr>
                <w:rFonts w:ascii="Times New Roman" w:hAnsi="Times New Roman" w:cs="Times New Roman"/>
                <w:lang w:val="en-GB"/>
              </w:rPr>
            </w:pPr>
          </w:p>
        </w:tc>
        <w:tc>
          <w:tcPr>
            <w:tcW w:w="1699" w:type="dxa"/>
            <w:vMerge/>
            <w:tcBorders>
              <w:left w:val="nil"/>
              <w:right w:val="single" w:sz="4" w:space="0" w:color="auto"/>
            </w:tcBorders>
            <w:tcMar>
              <w:top w:w="0" w:type="dxa"/>
              <w:left w:w="108" w:type="dxa"/>
              <w:bottom w:w="0" w:type="dxa"/>
              <w:right w:w="108" w:type="dxa"/>
            </w:tcMar>
          </w:tcPr>
          <w:p w14:paraId="79CE9D45"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tcBorders>
              <w:left w:val="single" w:sz="4" w:space="0" w:color="auto"/>
              <w:right w:val="single" w:sz="4" w:space="0" w:color="auto"/>
            </w:tcBorders>
          </w:tcPr>
          <w:p w14:paraId="067456D5"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tcBorders>
              <w:left w:val="single" w:sz="4" w:space="0" w:color="auto"/>
              <w:right w:val="single" w:sz="4" w:space="0" w:color="auto"/>
            </w:tcBorders>
          </w:tcPr>
          <w:p w14:paraId="3833D91C"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tcBorders>
              <w:left w:val="single" w:sz="4" w:space="0" w:color="auto"/>
              <w:right w:val="single" w:sz="4" w:space="0" w:color="auto"/>
            </w:tcBorders>
          </w:tcPr>
          <w:p w14:paraId="381CD5B3"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25FDAA0B" w14:textId="7F74FA0E" w:rsidR="004D1D1B" w:rsidRPr="00F37908" w:rsidDel="00980901" w:rsidRDefault="004D1D1B" w:rsidP="003F5C7F">
            <w:pPr>
              <w:pStyle w:val="Bezodstpw"/>
              <w:spacing w:line="276" w:lineRule="auto"/>
              <w:rPr>
                <w:rFonts w:ascii="Times New Roman" w:hAnsi="Times New Roman" w:cs="Times New Roman"/>
                <w:lang w:val="en-GB"/>
              </w:rPr>
            </w:pPr>
            <w:r w:rsidRPr="0029208E">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tc>
        <w:tc>
          <w:tcPr>
            <w:tcW w:w="1294" w:type="dxa"/>
            <w:tcBorders>
              <w:top w:val="single" w:sz="4" w:space="0" w:color="auto"/>
              <w:left w:val="single" w:sz="4" w:space="0" w:color="auto"/>
              <w:bottom w:val="single" w:sz="4" w:space="0" w:color="auto"/>
              <w:right w:val="single" w:sz="4" w:space="0" w:color="auto"/>
            </w:tcBorders>
          </w:tcPr>
          <w:p w14:paraId="0F712E6F"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42268B" w:rsidDel="00980901" w14:paraId="2540D41C" w14:textId="77777777" w:rsidTr="00E9416E">
        <w:trPr>
          <w:trHeight w:val="259"/>
          <w:jc w:val="center"/>
        </w:trPr>
        <w:tc>
          <w:tcPr>
            <w:tcW w:w="426"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4EC91A37" w14:textId="77777777" w:rsidR="004D1D1B" w:rsidRPr="00F37908" w:rsidDel="00980901" w:rsidRDefault="004D1D1B" w:rsidP="0085067C">
            <w:pPr>
              <w:pStyle w:val="Akapitzlist"/>
              <w:spacing w:after="0"/>
              <w:ind w:left="33"/>
              <w:rPr>
                <w:rFonts w:ascii="Times New Roman" w:hAnsi="Times New Roman" w:cs="Times New Roman"/>
                <w:lang w:val="en-GB"/>
              </w:rPr>
            </w:pPr>
            <w:permStart w:id="934627800" w:edGrp="everyone" w:colFirst="8" w:colLast="8"/>
            <w:permEnd w:id="642651754"/>
          </w:p>
        </w:tc>
        <w:tc>
          <w:tcPr>
            <w:tcW w:w="2700" w:type="dxa"/>
            <w:vMerge/>
            <w:tcBorders>
              <w:left w:val="nil"/>
              <w:bottom w:val="single" w:sz="4" w:space="0" w:color="auto"/>
              <w:right w:val="single" w:sz="8" w:space="0" w:color="auto"/>
            </w:tcBorders>
            <w:tcMar>
              <w:top w:w="0" w:type="dxa"/>
              <w:left w:w="108" w:type="dxa"/>
              <w:bottom w:w="0" w:type="dxa"/>
              <w:right w:w="108" w:type="dxa"/>
            </w:tcMar>
          </w:tcPr>
          <w:p w14:paraId="13FF9044" w14:textId="77777777" w:rsidR="004D1D1B" w:rsidRPr="00F37908" w:rsidRDefault="004D1D1B" w:rsidP="0085067C">
            <w:pPr>
              <w:spacing w:after="0"/>
              <w:ind w:right="-111"/>
              <w:rPr>
                <w:rFonts w:ascii="Times New Roman" w:eastAsia="Times New Roman" w:hAnsi="Times New Roman" w:cs="Times New Roman"/>
                <w:lang w:val="en-GB"/>
              </w:rPr>
            </w:pPr>
          </w:p>
        </w:tc>
        <w:tc>
          <w:tcPr>
            <w:tcW w:w="1416" w:type="dxa"/>
            <w:vMerge/>
            <w:tcBorders>
              <w:left w:val="nil"/>
              <w:bottom w:val="single" w:sz="4" w:space="0" w:color="auto"/>
              <w:right w:val="single" w:sz="8" w:space="0" w:color="auto"/>
            </w:tcBorders>
            <w:tcMar>
              <w:top w:w="0" w:type="dxa"/>
              <w:left w:w="108" w:type="dxa"/>
              <w:bottom w:w="0" w:type="dxa"/>
              <w:right w:w="108" w:type="dxa"/>
            </w:tcMar>
          </w:tcPr>
          <w:p w14:paraId="4E4E43D7" w14:textId="77777777" w:rsidR="004D1D1B" w:rsidRPr="00F37908" w:rsidDel="00980901" w:rsidRDefault="004D1D1B" w:rsidP="0085067C">
            <w:pPr>
              <w:spacing w:after="0"/>
              <w:rPr>
                <w:rFonts w:ascii="Times New Roman" w:hAnsi="Times New Roman" w:cs="Times New Roman"/>
                <w:lang w:val="en-GB"/>
              </w:rPr>
            </w:pPr>
          </w:p>
        </w:tc>
        <w:tc>
          <w:tcPr>
            <w:tcW w:w="1699" w:type="dxa"/>
            <w:vMerge/>
            <w:tcBorders>
              <w:left w:val="nil"/>
              <w:bottom w:val="single" w:sz="4" w:space="0" w:color="auto"/>
              <w:right w:val="single" w:sz="4" w:space="0" w:color="auto"/>
            </w:tcBorders>
            <w:tcMar>
              <w:top w:w="0" w:type="dxa"/>
              <w:left w:w="108" w:type="dxa"/>
              <w:bottom w:w="0" w:type="dxa"/>
              <w:right w:w="108" w:type="dxa"/>
            </w:tcMar>
          </w:tcPr>
          <w:p w14:paraId="2B8D5F5B"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tcBorders>
              <w:left w:val="single" w:sz="4" w:space="0" w:color="auto"/>
              <w:bottom w:val="single" w:sz="4" w:space="0" w:color="auto"/>
              <w:right w:val="single" w:sz="4" w:space="0" w:color="auto"/>
            </w:tcBorders>
          </w:tcPr>
          <w:p w14:paraId="698FEE23"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tcBorders>
              <w:left w:val="single" w:sz="4" w:space="0" w:color="auto"/>
              <w:bottom w:val="single" w:sz="4" w:space="0" w:color="auto"/>
              <w:right w:val="single" w:sz="4" w:space="0" w:color="auto"/>
            </w:tcBorders>
          </w:tcPr>
          <w:p w14:paraId="51AFAAE0"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tcBorders>
              <w:left w:val="single" w:sz="4" w:space="0" w:color="auto"/>
              <w:bottom w:val="single" w:sz="4" w:space="0" w:color="auto"/>
              <w:right w:val="single" w:sz="4" w:space="0" w:color="auto"/>
            </w:tcBorders>
          </w:tcPr>
          <w:p w14:paraId="5B3B3E5F"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0AD4AB0A" w14:textId="77777777" w:rsidR="004D1D1B" w:rsidRPr="0029208E" w:rsidRDefault="004D1D1B" w:rsidP="0085067C">
            <w:pPr>
              <w:pStyle w:val="Bezodstpw"/>
              <w:spacing w:line="276" w:lineRule="auto"/>
              <w:rPr>
                <w:rStyle w:val="rynqvb"/>
                <w:rFonts w:ascii="Times New Roman" w:hAnsi="Times New Roman" w:cs="Times New Roman"/>
                <w:lang w:val="en"/>
              </w:rPr>
            </w:pPr>
            <w:r w:rsidRPr="0029208E">
              <w:rPr>
                <w:rStyle w:val="rynqvb"/>
                <w:rFonts w:ascii="Times New Roman" w:hAnsi="Times New Roman" w:cs="Times New Roman"/>
                <w:lang w:val="en"/>
              </w:rPr>
              <w:t>expiration/re-test date - preferred min.</w:t>
            </w:r>
            <w:r w:rsidRPr="0029208E">
              <w:rPr>
                <w:rStyle w:val="hwtze"/>
                <w:rFonts w:ascii="Times New Roman" w:hAnsi="Times New Roman" w:cs="Times New Roman"/>
                <w:lang w:val="en"/>
              </w:rPr>
              <w:t xml:space="preserve"> </w:t>
            </w:r>
            <w:r w:rsidRPr="0029208E">
              <w:rPr>
                <w:rStyle w:val="rynqvb"/>
                <w:rFonts w:ascii="Times New Roman" w:hAnsi="Times New Roman" w:cs="Times New Roman"/>
                <w:lang w:val="en"/>
              </w:rPr>
              <w:t>12 months (in the case of a re-test, information about the possibility of re-testing the standard yes/no)</w:t>
            </w:r>
          </w:p>
        </w:tc>
        <w:tc>
          <w:tcPr>
            <w:tcW w:w="1294" w:type="dxa"/>
            <w:tcBorders>
              <w:top w:val="single" w:sz="4" w:space="0" w:color="auto"/>
              <w:left w:val="single" w:sz="4" w:space="0" w:color="auto"/>
              <w:bottom w:val="single" w:sz="4" w:space="0" w:color="auto"/>
              <w:right w:val="single" w:sz="4" w:space="0" w:color="auto"/>
            </w:tcBorders>
          </w:tcPr>
          <w:p w14:paraId="1BB26106"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F37908" w:rsidDel="00980901" w14:paraId="7A61FECD" w14:textId="77777777" w:rsidTr="00E9416E">
        <w:trPr>
          <w:trHeight w:val="246"/>
          <w:jc w:val="center"/>
        </w:trPr>
        <w:tc>
          <w:tcPr>
            <w:tcW w:w="426"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68A12BB7" w14:textId="77777777" w:rsidR="004D1D1B" w:rsidRPr="000A2AD1" w:rsidDel="00980901" w:rsidRDefault="004D1D1B" w:rsidP="0085067C">
            <w:pPr>
              <w:pStyle w:val="Akapitzlist"/>
              <w:numPr>
                <w:ilvl w:val="0"/>
                <w:numId w:val="37"/>
              </w:numPr>
              <w:spacing w:after="0"/>
              <w:ind w:left="33" w:hanging="73"/>
              <w:rPr>
                <w:rFonts w:ascii="Times New Roman" w:hAnsi="Times New Roman" w:cs="Times New Roman"/>
                <w:lang w:val="en-US"/>
              </w:rPr>
            </w:pPr>
            <w:permStart w:id="767521914" w:edGrp="everyone" w:colFirst="2" w:colLast="2"/>
            <w:permStart w:id="629747418" w:edGrp="everyone" w:colFirst="3" w:colLast="3"/>
            <w:permStart w:id="632827760" w:edGrp="everyone" w:colFirst="4" w:colLast="4"/>
            <w:permStart w:id="501559456" w:edGrp="everyone" w:colFirst="5" w:colLast="5"/>
            <w:permStart w:id="1142952038" w:edGrp="everyone" w:colFirst="6" w:colLast="6"/>
            <w:permEnd w:id="934627800"/>
          </w:p>
        </w:tc>
        <w:tc>
          <w:tcPr>
            <w:tcW w:w="2700" w:type="dxa"/>
            <w:vMerge w:val="restart"/>
            <w:tcBorders>
              <w:top w:val="single" w:sz="4" w:space="0" w:color="auto"/>
              <w:left w:val="nil"/>
              <w:right w:val="single" w:sz="8" w:space="0" w:color="auto"/>
            </w:tcBorders>
            <w:tcMar>
              <w:top w:w="0" w:type="dxa"/>
              <w:left w:w="108" w:type="dxa"/>
              <w:bottom w:w="0" w:type="dxa"/>
              <w:right w:w="108" w:type="dxa"/>
            </w:tcMar>
          </w:tcPr>
          <w:p w14:paraId="2FE54199" w14:textId="77777777" w:rsidR="00A93A1C" w:rsidRDefault="00A93A1C" w:rsidP="00A93A1C">
            <w:pPr>
              <w:spacing w:after="120" w:line="276" w:lineRule="auto"/>
              <w:jc w:val="both"/>
              <w:rPr>
                <w:rFonts w:ascii="Times New Roman" w:hAnsi="Times New Roman" w:cs="Times New Roman"/>
                <w:lang w:val="en-GB"/>
              </w:rPr>
            </w:pPr>
            <w:r w:rsidRPr="008B68A2">
              <w:rPr>
                <w:rFonts w:ascii="Times New Roman" w:eastAsia="Times New Roman" w:hAnsi="Times New Roman" w:cs="Times New Roman"/>
                <w:b/>
                <w:bCs/>
                <w:lang w:val="en-GB"/>
              </w:rPr>
              <w:t xml:space="preserve">name: </w:t>
            </w:r>
            <w:r w:rsidRPr="00FB68AB">
              <w:rPr>
                <w:rFonts w:ascii="Times New Roman" w:hAnsi="Times New Roman" w:cs="Times New Roman"/>
                <w:lang w:val="en-GB"/>
              </w:rPr>
              <w:t>Em</w:t>
            </w:r>
            <w:r w:rsidRPr="00CB64B2">
              <w:rPr>
                <w:rFonts w:ascii="Times New Roman" w:hAnsi="Times New Roman" w:cs="Times New Roman"/>
                <w:lang w:val="en-US"/>
              </w:rPr>
              <w:t>pagliflozin</w:t>
            </w:r>
            <w:r w:rsidRPr="00FB68AB">
              <w:rPr>
                <w:rFonts w:ascii="Times New Roman" w:hAnsi="Times New Roman" w:cs="Times New Roman"/>
                <w:lang w:val="en-GB"/>
              </w:rPr>
              <w:t xml:space="preserve"> impurity standard</w:t>
            </w:r>
            <w:r w:rsidRPr="008B68A2">
              <w:rPr>
                <w:rFonts w:ascii="Times New Roman" w:hAnsi="Times New Roman" w:cs="Times New Roman"/>
                <w:lang w:val="en-GB"/>
              </w:rPr>
              <w:t xml:space="preserve"> </w:t>
            </w:r>
          </w:p>
          <w:p w14:paraId="35975CE4" w14:textId="77777777" w:rsidR="00E2534C" w:rsidRPr="00E2534C" w:rsidRDefault="00A93A1C" w:rsidP="00E2534C">
            <w:pPr>
              <w:spacing w:after="120" w:line="276" w:lineRule="auto"/>
              <w:rPr>
                <w:rFonts w:ascii="Times New Roman" w:hAnsi="Times New Roman" w:cs="Times New Roman"/>
                <w:lang w:val="en-GB"/>
              </w:rPr>
            </w:pPr>
            <w:r w:rsidRPr="008B68A2">
              <w:rPr>
                <w:rFonts w:ascii="Times New Roman" w:hAnsi="Times New Roman" w:cs="Times New Roman"/>
                <w:b/>
                <w:bCs/>
                <w:lang w:val="en-US"/>
              </w:rPr>
              <w:lastRenderedPageBreak/>
              <w:t>chemical name:</w:t>
            </w:r>
            <w:r>
              <w:rPr>
                <w:rFonts w:ascii="Times New Roman" w:hAnsi="Times New Roman" w:cs="Times New Roman"/>
                <w:b/>
                <w:bCs/>
                <w:lang w:val="en-US"/>
              </w:rPr>
              <w:t xml:space="preserve"> </w:t>
            </w:r>
            <w:r w:rsidR="00E2534C" w:rsidRPr="00E2534C">
              <w:rPr>
                <w:rFonts w:ascii="Times New Roman" w:hAnsi="Times New Roman" w:cs="Times New Roman"/>
                <w:lang w:val="en-GB"/>
              </w:rPr>
              <w:t>(3R,4R,5R)-2-(4-chloro-3-(4-(((S)-tetrahydrofuran-3-yl)oxy)benzyl)phenyl)5-((R)-1,2-dihydroxyethyl)tetrahydrofuran-3,4-diol</w:t>
            </w:r>
          </w:p>
          <w:p w14:paraId="1EE5F477" w14:textId="144D5AD6" w:rsidR="00A93A1C" w:rsidRDefault="004566D6" w:rsidP="00A93A1C">
            <w:pPr>
              <w:spacing w:after="120" w:line="276" w:lineRule="auto"/>
              <w:jc w:val="both"/>
              <w:rPr>
                <w:rFonts w:ascii="Times New Roman" w:hAnsi="Times New Roman" w:cs="Times New Roman"/>
                <w:b/>
                <w:bCs/>
                <w:lang w:val="en-US"/>
              </w:rPr>
            </w:pPr>
            <w:r w:rsidRPr="00C83BA3">
              <w:rPr>
                <w:rFonts w:ascii="Times New Roman" w:eastAsia="Times New Roman" w:hAnsi="Times New Roman" w:cs="Times New Roman"/>
                <w:noProof/>
                <w:lang w:val="en-GB"/>
              </w:rPr>
              <w:drawing>
                <wp:inline distT="0" distB="0" distL="0" distR="0" wp14:anchorId="76A28C58" wp14:editId="5A75C051">
                  <wp:extent cx="1512558" cy="69532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4025" cy="705193"/>
                          </a:xfrm>
                          <a:prstGeom prst="rect">
                            <a:avLst/>
                          </a:prstGeom>
                          <a:noFill/>
                          <a:ln>
                            <a:noFill/>
                          </a:ln>
                        </pic:spPr>
                      </pic:pic>
                    </a:graphicData>
                  </a:graphic>
                </wp:inline>
              </w:drawing>
            </w:r>
          </w:p>
          <w:p w14:paraId="7FC084D7" w14:textId="5F96183C" w:rsidR="004D1D1B" w:rsidRPr="008B68A2" w:rsidRDefault="004D1D1B" w:rsidP="0085067C">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sidR="004566D6">
              <w:rPr>
                <w:rFonts w:ascii="Times New Roman" w:hAnsi="Times New Roman" w:cs="Times New Roman"/>
                <w:lang w:val="en-GB"/>
              </w:rPr>
              <w:t>2</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17B536A7" w14:textId="77777777" w:rsidR="004D1D1B" w:rsidRPr="00F37908" w:rsidDel="00980901" w:rsidRDefault="004D1D1B" w:rsidP="0085067C">
            <w:pPr>
              <w:spacing w:after="120" w:line="276" w:lineRule="auto"/>
              <w:jc w:val="both"/>
              <w:rPr>
                <w:rFonts w:ascii="Times New Roman" w:eastAsia="Times New Roman" w:hAnsi="Times New Roman" w:cs="Times New Roman"/>
                <w:lang w:val="en-GB"/>
              </w:rPr>
            </w:pPr>
          </w:p>
        </w:tc>
        <w:tc>
          <w:tcPr>
            <w:tcW w:w="1416" w:type="dxa"/>
            <w:vMerge w:val="restart"/>
            <w:tcBorders>
              <w:top w:val="single" w:sz="4" w:space="0" w:color="auto"/>
              <w:left w:val="nil"/>
              <w:right w:val="single" w:sz="8" w:space="0" w:color="auto"/>
            </w:tcBorders>
            <w:tcMar>
              <w:top w:w="0" w:type="dxa"/>
              <w:left w:w="108" w:type="dxa"/>
              <w:bottom w:w="0" w:type="dxa"/>
              <w:right w:w="108" w:type="dxa"/>
            </w:tcMar>
          </w:tcPr>
          <w:p w14:paraId="1DFE529A" w14:textId="77777777" w:rsidR="004D1D1B" w:rsidRPr="00F37908" w:rsidDel="00980901" w:rsidRDefault="004D1D1B" w:rsidP="0085067C">
            <w:pPr>
              <w:spacing w:after="0"/>
              <w:rPr>
                <w:rFonts w:ascii="Times New Roman" w:hAnsi="Times New Roman" w:cs="Times New Roman"/>
                <w:lang w:val="en-GB"/>
              </w:rPr>
            </w:pPr>
          </w:p>
        </w:tc>
        <w:tc>
          <w:tcPr>
            <w:tcW w:w="1699" w:type="dxa"/>
            <w:vMerge w:val="restart"/>
            <w:tcBorders>
              <w:top w:val="single" w:sz="4" w:space="0" w:color="auto"/>
              <w:left w:val="nil"/>
              <w:right w:val="single" w:sz="4" w:space="0" w:color="auto"/>
            </w:tcBorders>
            <w:tcMar>
              <w:top w:w="0" w:type="dxa"/>
              <w:left w:w="108" w:type="dxa"/>
              <w:bottom w:w="0" w:type="dxa"/>
              <w:right w:w="108" w:type="dxa"/>
            </w:tcMar>
          </w:tcPr>
          <w:p w14:paraId="40B39EAF"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val="restart"/>
            <w:tcBorders>
              <w:top w:val="single" w:sz="4" w:space="0" w:color="auto"/>
              <w:left w:val="single" w:sz="4" w:space="0" w:color="auto"/>
              <w:right w:val="single" w:sz="4" w:space="0" w:color="auto"/>
            </w:tcBorders>
          </w:tcPr>
          <w:p w14:paraId="45DB7704"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val="restart"/>
            <w:tcBorders>
              <w:top w:val="single" w:sz="4" w:space="0" w:color="auto"/>
              <w:left w:val="single" w:sz="4" w:space="0" w:color="auto"/>
              <w:right w:val="single" w:sz="4" w:space="0" w:color="auto"/>
            </w:tcBorders>
          </w:tcPr>
          <w:p w14:paraId="0F71AD52"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val="restart"/>
            <w:tcBorders>
              <w:top w:val="single" w:sz="4" w:space="0" w:color="auto"/>
              <w:left w:val="single" w:sz="4" w:space="0" w:color="auto"/>
              <w:right w:val="single" w:sz="4" w:space="0" w:color="auto"/>
            </w:tcBorders>
          </w:tcPr>
          <w:p w14:paraId="1712E69A"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7481286D" w14:textId="3554DB3C" w:rsidR="004D1D1B" w:rsidRPr="00F37908" w:rsidDel="00980901" w:rsidRDefault="003F5C7F" w:rsidP="003F5C7F">
            <w:pPr>
              <w:pStyle w:val="Bezodstpw"/>
              <w:spacing w:line="276" w:lineRule="auto"/>
              <w:rPr>
                <w:rFonts w:ascii="Times New Roman" w:hAnsi="Times New Roman" w:cs="Times New Roman"/>
                <w:lang w:val="en-GB"/>
              </w:rPr>
            </w:pPr>
            <w:r>
              <w:rPr>
                <w:rStyle w:val="rynqvb"/>
                <w:rFonts w:ascii="Times New Roman" w:hAnsi="Times New Roman" w:cs="Times New Roman"/>
                <w:lang w:val="en-GB"/>
              </w:rPr>
              <w:t>Crystalline powder</w:t>
            </w:r>
          </w:p>
        </w:tc>
        <w:tc>
          <w:tcPr>
            <w:tcW w:w="1294" w:type="dxa"/>
            <w:tcBorders>
              <w:top w:val="single" w:sz="4" w:space="0" w:color="auto"/>
              <w:left w:val="single" w:sz="4" w:space="0" w:color="auto"/>
              <w:bottom w:val="single" w:sz="4" w:space="0" w:color="auto"/>
              <w:right w:val="single" w:sz="4" w:space="0" w:color="auto"/>
            </w:tcBorders>
          </w:tcPr>
          <w:p w14:paraId="19F8D722" w14:textId="77777777" w:rsidR="004D1D1B" w:rsidRPr="00F37908" w:rsidDel="00980901" w:rsidRDefault="004D1D1B" w:rsidP="0085067C">
            <w:pPr>
              <w:spacing w:after="0"/>
              <w:ind w:left="2" w:right="133"/>
              <w:rPr>
                <w:rFonts w:ascii="Times New Roman" w:hAnsi="Times New Roman" w:cs="Times New Roman"/>
                <w:lang w:val="en-GB"/>
              </w:rPr>
            </w:pPr>
            <w:permStart w:id="1090611685" w:edGrp="everyone"/>
            <w:permEnd w:id="1090611685"/>
          </w:p>
        </w:tc>
      </w:tr>
      <w:tr w:rsidR="004D1D1B" w:rsidRPr="0042268B" w:rsidDel="00980901" w14:paraId="30038AE0" w14:textId="77777777" w:rsidTr="00E9416E">
        <w:trPr>
          <w:trHeight w:val="246"/>
          <w:jc w:val="center"/>
        </w:trPr>
        <w:tc>
          <w:tcPr>
            <w:tcW w:w="426" w:type="dxa"/>
            <w:vMerge/>
            <w:tcBorders>
              <w:left w:val="single" w:sz="8" w:space="0" w:color="auto"/>
              <w:right w:val="single" w:sz="8" w:space="0" w:color="auto"/>
            </w:tcBorders>
            <w:tcMar>
              <w:top w:w="0" w:type="dxa"/>
              <w:left w:w="108" w:type="dxa"/>
              <w:bottom w:w="0" w:type="dxa"/>
              <w:right w:w="108" w:type="dxa"/>
            </w:tcMar>
          </w:tcPr>
          <w:p w14:paraId="1C78FB4E" w14:textId="77777777" w:rsidR="004D1D1B" w:rsidRPr="00F37908" w:rsidDel="00980901" w:rsidRDefault="004D1D1B" w:rsidP="0085067C">
            <w:pPr>
              <w:pStyle w:val="Akapitzlist"/>
              <w:numPr>
                <w:ilvl w:val="0"/>
                <w:numId w:val="37"/>
              </w:numPr>
              <w:spacing w:after="0"/>
              <w:ind w:left="33" w:hanging="73"/>
              <w:rPr>
                <w:rFonts w:ascii="Times New Roman" w:hAnsi="Times New Roman" w:cs="Times New Roman"/>
                <w:lang w:val="en-GB"/>
              </w:rPr>
            </w:pPr>
            <w:permStart w:id="1710113254" w:edGrp="everyone" w:colFirst="8" w:colLast="8"/>
            <w:permEnd w:id="767521914"/>
            <w:permEnd w:id="629747418"/>
            <w:permEnd w:id="632827760"/>
            <w:permEnd w:id="501559456"/>
            <w:permEnd w:id="1142952038"/>
          </w:p>
        </w:tc>
        <w:tc>
          <w:tcPr>
            <w:tcW w:w="2700" w:type="dxa"/>
            <w:vMerge/>
            <w:tcBorders>
              <w:left w:val="nil"/>
              <w:right w:val="single" w:sz="8" w:space="0" w:color="auto"/>
            </w:tcBorders>
            <w:tcMar>
              <w:top w:w="0" w:type="dxa"/>
              <w:left w:w="108" w:type="dxa"/>
              <w:bottom w:w="0" w:type="dxa"/>
              <w:right w:w="108" w:type="dxa"/>
            </w:tcMar>
          </w:tcPr>
          <w:p w14:paraId="684DAA7D" w14:textId="77777777" w:rsidR="004D1D1B" w:rsidRPr="00F37908" w:rsidRDefault="004D1D1B" w:rsidP="0085067C">
            <w:pPr>
              <w:spacing w:after="0" w:line="276" w:lineRule="auto"/>
              <w:rPr>
                <w:rFonts w:ascii="Times New Roman" w:hAnsi="Times New Roman" w:cs="Times New Roman"/>
                <w:lang w:val="en-GB"/>
              </w:rPr>
            </w:pPr>
          </w:p>
        </w:tc>
        <w:tc>
          <w:tcPr>
            <w:tcW w:w="1416" w:type="dxa"/>
            <w:vMerge/>
            <w:tcBorders>
              <w:left w:val="nil"/>
              <w:right w:val="single" w:sz="8" w:space="0" w:color="auto"/>
            </w:tcBorders>
            <w:tcMar>
              <w:top w:w="0" w:type="dxa"/>
              <w:left w:w="108" w:type="dxa"/>
              <w:bottom w:w="0" w:type="dxa"/>
              <w:right w:w="108" w:type="dxa"/>
            </w:tcMar>
          </w:tcPr>
          <w:p w14:paraId="06925E5F" w14:textId="77777777" w:rsidR="004D1D1B" w:rsidRPr="00F37908" w:rsidDel="00980901" w:rsidRDefault="004D1D1B" w:rsidP="0085067C">
            <w:pPr>
              <w:spacing w:after="0"/>
              <w:rPr>
                <w:rFonts w:ascii="Times New Roman" w:hAnsi="Times New Roman" w:cs="Times New Roman"/>
                <w:lang w:val="en-GB"/>
              </w:rPr>
            </w:pPr>
          </w:p>
        </w:tc>
        <w:tc>
          <w:tcPr>
            <w:tcW w:w="1699" w:type="dxa"/>
            <w:vMerge/>
            <w:tcBorders>
              <w:left w:val="nil"/>
              <w:right w:val="single" w:sz="4" w:space="0" w:color="auto"/>
            </w:tcBorders>
            <w:tcMar>
              <w:top w:w="0" w:type="dxa"/>
              <w:left w:w="108" w:type="dxa"/>
              <w:bottom w:w="0" w:type="dxa"/>
              <w:right w:w="108" w:type="dxa"/>
            </w:tcMar>
          </w:tcPr>
          <w:p w14:paraId="383B17A3"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tcBorders>
              <w:left w:val="single" w:sz="4" w:space="0" w:color="auto"/>
              <w:right w:val="single" w:sz="4" w:space="0" w:color="auto"/>
            </w:tcBorders>
          </w:tcPr>
          <w:p w14:paraId="4E0699BC"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tcBorders>
              <w:left w:val="single" w:sz="4" w:space="0" w:color="auto"/>
              <w:right w:val="single" w:sz="4" w:space="0" w:color="auto"/>
            </w:tcBorders>
          </w:tcPr>
          <w:p w14:paraId="6E44B31C"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tcBorders>
              <w:left w:val="single" w:sz="4" w:space="0" w:color="auto"/>
              <w:right w:val="single" w:sz="4" w:space="0" w:color="auto"/>
            </w:tcBorders>
          </w:tcPr>
          <w:p w14:paraId="5C983600"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37FA9BE9" w14:textId="112F3B12" w:rsidR="004D1D1B" w:rsidRPr="003F5C7F" w:rsidRDefault="004D1D1B" w:rsidP="003F5C7F">
            <w:pPr>
              <w:pStyle w:val="Bezodstpw"/>
              <w:spacing w:line="276" w:lineRule="auto"/>
              <w:rPr>
                <w:rFonts w:ascii="Times New Roman" w:hAnsi="Times New Roman" w:cs="Times New Roman"/>
                <w:lang w:val="en-GB"/>
              </w:rPr>
            </w:pPr>
            <w:r w:rsidRPr="0029208E">
              <w:rPr>
                <w:rStyle w:val="rynqvb"/>
                <w:rFonts w:ascii="Times New Roman" w:hAnsi="Times New Roman" w:cs="Times New Roman"/>
                <w:lang w:val="en-US"/>
              </w:rPr>
              <w:t xml:space="preserve">standard potency </w:t>
            </w:r>
            <w:r w:rsidRPr="0029208E">
              <w:rPr>
                <w:rStyle w:val="rynqvb"/>
                <w:rFonts w:ascii="Times New Roman" w:hAnsi="Times New Roman" w:cs="Times New Roman"/>
                <w:lang w:val="en"/>
              </w:rPr>
              <w:t>≥ 85% or purity by HPLC ≥ 90%</w:t>
            </w:r>
          </w:p>
        </w:tc>
        <w:tc>
          <w:tcPr>
            <w:tcW w:w="1294" w:type="dxa"/>
            <w:tcBorders>
              <w:top w:val="single" w:sz="4" w:space="0" w:color="auto"/>
              <w:left w:val="single" w:sz="4" w:space="0" w:color="auto"/>
              <w:bottom w:val="single" w:sz="4" w:space="0" w:color="auto"/>
              <w:right w:val="single" w:sz="4" w:space="0" w:color="auto"/>
            </w:tcBorders>
          </w:tcPr>
          <w:p w14:paraId="243C1522"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42268B" w:rsidDel="00980901" w14:paraId="067BA48B" w14:textId="77777777" w:rsidTr="00E9416E">
        <w:trPr>
          <w:trHeight w:val="259"/>
          <w:jc w:val="center"/>
        </w:trPr>
        <w:tc>
          <w:tcPr>
            <w:tcW w:w="426" w:type="dxa"/>
            <w:vMerge/>
            <w:tcBorders>
              <w:left w:val="single" w:sz="8" w:space="0" w:color="auto"/>
              <w:right w:val="single" w:sz="8" w:space="0" w:color="auto"/>
            </w:tcBorders>
            <w:tcMar>
              <w:top w:w="0" w:type="dxa"/>
              <w:left w:w="108" w:type="dxa"/>
              <w:bottom w:w="0" w:type="dxa"/>
              <w:right w:w="108" w:type="dxa"/>
            </w:tcMar>
          </w:tcPr>
          <w:p w14:paraId="12F37ED5" w14:textId="77777777" w:rsidR="004D1D1B" w:rsidRPr="00F37908" w:rsidDel="00980901" w:rsidRDefault="004D1D1B" w:rsidP="0085067C">
            <w:pPr>
              <w:pStyle w:val="Akapitzlist"/>
              <w:spacing w:after="0"/>
              <w:ind w:left="33"/>
              <w:rPr>
                <w:rFonts w:ascii="Times New Roman" w:hAnsi="Times New Roman" w:cs="Times New Roman"/>
                <w:lang w:val="en-GB"/>
              </w:rPr>
            </w:pPr>
            <w:permStart w:id="42806814" w:edGrp="everyone" w:colFirst="8" w:colLast="8"/>
            <w:permEnd w:id="1710113254"/>
          </w:p>
        </w:tc>
        <w:tc>
          <w:tcPr>
            <w:tcW w:w="2700" w:type="dxa"/>
            <w:vMerge/>
            <w:tcBorders>
              <w:left w:val="nil"/>
              <w:right w:val="single" w:sz="8" w:space="0" w:color="auto"/>
            </w:tcBorders>
            <w:tcMar>
              <w:top w:w="0" w:type="dxa"/>
              <w:left w:w="108" w:type="dxa"/>
              <w:bottom w:w="0" w:type="dxa"/>
              <w:right w:w="108" w:type="dxa"/>
            </w:tcMar>
          </w:tcPr>
          <w:p w14:paraId="2255617C" w14:textId="77777777" w:rsidR="004D1D1B" w:rsidRPr="00F37908" w:rsidRDefault="004D1D1B" w:rsidP="0085067C">
            <w:pPr>
              <w:spacing w:after="0"/>
              <w:ind w:right="-111"/>
              <w:rPr>
                <w:rFonts w:ascii="Times New Roman" w:eastAsia="Times New Roman" w:hAnsi="Times New Roman" w:cs="Times New Roman"/>
                <w:lang w:val="en-GB"/>
              </w:rPr>
            </w:pPr>
          </w:p>
        </w:tc>
        <w:tc>
          <w:tcPr>
            <w:tcW w:w="1416" w:type="dxa"/>
            <w:vMerge/>
            <w:tcBorders>
              <w:left w:val="nil"/>
              <w:right w:val="single" w:sz="8" w:space="0" w:color="auto"/>
            </w:tcBorders>
            <w:tcMar>
              <w:top w:w="0" w:type="dxa"/>
              <w:left w:w="108" w:type="dxa"/>
              <w:bottom w:w="0" w:type="dxa"/>
              <w:right w:w="108" w:type="dxa"/>
            </w:tcMar>
          </w:tcPr>
          <w:p w14:paraId="40899D0D" w14:textId="77777777" w:rsidR="004D1D1B" w:rsidRPr="00F37908" w:rsidDel="00980901" w:rsidRDefault="004D1D1B" w:rsidP="0085067C">
            <w:pPr>
              <w:spacing w:after="0"/>
              <w:rPr>
                <w:rFonts w:ascii="Times New Roman" w:hAnsi="Times New Roman" w:cs="Times New Roman"/>
                <w:lang w:val="en-GB"/>
              </w:rPr>
            </w:pPr>
          </w:p>
        </w:tc>
        <w:tc>
          <w:tcPr>
            <w:tcW w:w="1699" w:type="dxa"/>
            <w:vMerge/>
            <w:tcBorders>
              <w:left w:val="nil"/>
              <w:right w:val="single" w:sz="4" w:space="0" w:color="auto"/>
            </w:tcBorders>
            <w:tcMar>
              <w:top w:w="0" w:type="dxa"/>
              <w:left w:w="108" w:type="dxa"/>
              <w:bottom w:w="0" w:type="dxa"/>
              <w:right w:w="108" w:type="dxa"/>
            </w:tcMar>
          </w:tcPr>
          <w:p w14:paraId="7A5ACEBD"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tcBorders>
              <w:left w:val="single" w:sz="4" w:space="0" w:color="auto"/>
              <w:right w:val="single" w:sz="4" w:space="0" w:color="auto"/>
            </w:tcBorders>
          </w:tcPr>
          <w:p w14:paraId="08BA32C2"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tcBorders>
              <w:left w:val="single" w:sz="4" w:space="0" w:color="auto"/>
              <w:right w:val="single" w:sz="4" w:space="0" w:color="auto"/>
            </w:tcBorders>
          </w:tcPr>
          <w:p w14:paraId="6A39E6F5"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tcBorders>
              <w:left w:val="single" w:sz="4" w:space="0" w:color="auto"/>
              <w:right w:val="single" w:sz="4" w:space="0" w:color="auto"/>
            </w:tcBorders>
          </w:tcPr>
          <w:p w14:paraId="4A5E44D5"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66476C9F" w14:textId="570EE8C5" w:rsidR="004D1D1B" w:rsidRPr="00F37908" w:rsidDel="00980901" w:rsidRDefault="004D1D1B" w:rsidP="00FA67A2">
            <w:pPr>
              <w:pStyle w:val="Bezodstpw"/>
              <w:spacing w:line="276" w:lineRule="auto"/>
              <w:rPr>
                <w:rFonts w:ascii="Times New Roman" w:hAnsi="Times New Roman" w:cs="Times New Roman"/>
                <w:lang w:val="en-GB"/>
              </w:rPr>
            </w:pPr>
            <w:r w:rsidRPr="0029208E">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tc>
        <w:tc>
          <w:tcPr>
            <w:tcW w:w="1294" w:type="dxa"/>
            <w:tcBorders>
              <w:top w:val="single" w:sz="4" w:space="0" w:color="auto"/>
              <w:left w:val="single" w:sz="4" w:space="0" w:color="auto"/>
              <w:bottom w:val="single" w:sz="4" w:space="0" w:color="auto"/>
              <w:right w:val="single" w:sz="4" w:space="0" w:color="auto"/>
            </w:tcBorders>
          </w:tcPr>
          <w:p w14:paraId="5D1EED1F"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42268B" w:rsidDel="00980901" w14:paraId="27711286" w14:textId="77777777" w:rsidTr="00C56A6B">
        <w:trPr>
          <w:trHeight w:val="2534"/>
          <w:jc w:val="center"/>
        </w:trPr>
        <w:tc>
          <w:tcPr>
            <w:tcW w:w="426"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506419A6" w14:textId="77777777" w:rsidR="004D1D1B" w:rsidRPr="00F37908" w:rsidDel="00980901" w:rsidRDefault="004D1D1B" w:rsidP="0085067C">
            <w:pPr>
              <w:pStyle w:val="Akapitzlist"/>
              <w:spacing w:after="0"/>
              <w:ind w:left="33"/>
              <w:rPr>
                <w:rFonts w:ascii="Times New Roman" w:hAnsi="Times New Roman" w:cs="Times New Roman"/>
                <w:lang w:val="en-GB"/>
              </w:rPr>
            </w:pPr>
            <w:permStart w:id="1822034713" w:edGrp="everyone" w:colFirst="8" w:colLast="8"/>
            <w:permEnd w:id="42806814"/>
          </w:p>
        </w:tc>
        <w:tc>
          <w:tcPr>
            <w:tcW w:w="2700" w:type="dxa"/>
            <w:vMerge/>
            <w:tcBorders>
              <w:left w:val="nil"/>
              <w:bottom w:val="single" w:sz="4" w:space="0" w:color="auto"/>
              <w:right w:val="single" w:sz="8" w:space="0" w:color="auto"/>
            </w:tcBorders>
            <w:tcMar>
              <w:top w:w="0" w:type="dxa"/>
              <w:left w:w="108" w:type="dxa"/>
              <w:bottom w:w="0" w:type="dxa"/>
              <w:right w:w="108" w:type="dxa"/>
            </w:tcMar>
          </w:tcPr>
          <w:p w14:paraId="2B38D524" w14:textId="77777777" w:rsidR="004D1D1B" w:rsidRPr="00F37908" w:rsidRDefault="004D1D1B" w:rsidP="0085067C">
            <w:pPr>
              <w:spacing w:after="0"/>
              <w:ind w:right="-111"/>
              <w:rPr>
                <w:rFonts w:ascii="Times New Roman" w:eastAsia="Times New Roman" w:hAnsi="Times New Roman" w:cs="Times New Roman"/>
                <w:lang w:val="en-GB"/>
              </w:rPr>
            </w:pPr>
          </w:p>
        </w:tc>
        <w:tc>
          <w:tcPr>
            <w:tcW w:w="1416" w:type="dxa"/>
            <w:vMerge/>
            <w:tcBorders>
              <w:left w:val="nil"/>
              <w:bottom w:val="single" w:sz="4" w:space="0" w:color="auto"/>
              <w:right w:val="single" w:sz="8" w:space="0" w:color="auto"/>
            </w:tcBorders>
            <w:tcMar>
              <w:top w:w="0" w:type="dxa"/>
              <w:left w:w="108" w:type="dxa"/>
              <w:bottom w:w="0" w:type="dxa"/>
              <w:right w:w="108" w:type="dxa"/>
            </w:tcMar>
          </w:tcPr>
          <w:p w14:paraId="3E5585C5" w14:textId="77777777" w:rsidR="004D1D1B" w:rsidRPr="00F37908" w:rsidDel="00980901" w:rsidRDefault="004D1D1B" w:rsidP="0085067C">
            <w:pPr>
              <w:spacing w:after="0"/>
              <w:rPr>
                <w:rFonts w:ascii="Times New Roman" w:hAnsi="Times New Roman" w:cs="Times New Roman"/>
                <w:lang w:val="en-GB"/>
              </w:rPr>
            </w:pPr>
          </w:p>
        </w:tc>
        <w:tc>
          <w:tcPr>
            <w:tcW w:w="1699" w:type="dxa"/>
            <w:vMerge/>
            <w:tcBorders>
              <w:left w:val="nil"/>
              <w:bottom w:val="single" w:sz="4" w:space="0" w:color="auto"/>
              <w:right w:val="single" w:sz="4" w:space="0" w:color="auto"/>
            </w:tcBorders>
            <w:tcMar>
              <w:top w:w="0" w:type="dxa"/>
              <w:left w:w="108" w:type="dxa"/>
              <w:bottom w:w="0" w:type="dxa"/>
              <w:right w:w="108" w:type="dxa"/>
            </w:tcMar>
          </w:tcPr>
          <w:p w14:paraId="71F9992D"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tcBorders>
              <w:left w:val="single" w:sz="4" w:space="0" w:color="auto"/>
              <w:bottom w:val="single" w:sz="4" w:space="0" w:color="auto"/>
              <w:right w:val="single" w:sz="4" w:space="0" w:color="auto"/>
            </w:tcBorders>
          </w:tcPr>
          <w:p w14:paraId="0F763F8C"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tcBorders>
              <w:left w:val="single" w:sz="4" w:space="0" w:color="auto"/>
              <w:bottom w:val="single" w:sz="4" w:space="0" w:color="auto"/>
              <w:right w:val="single" w:sz="4" w:space="0" w:color="auto"/>
            </w:tcBorders>
          </w:tcPr>
          <w:p w14:paraId="46709C6D"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tcBorders>
              <w:left w:val="single" w:sz="4" w:space="0" w:color="auto"/>
              <w:bottom w:val="single" w:sz="4" w:space="0" w:color="auto"/>
              <w:right w:val="single" w:sz="4" w:space="0" w:color="auto"/>
            </w:tcBorders>
          </w:tcPr>
          <w:p w14:paraId="692DCEC6"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1D625F38" w14:textId="77777777" w:rsidR="004D1D1B" w:rsidRPr="0029208E" w:rsidRDefault="004D1D1B" w:rsidP="0085067C">
            <w:pPr>
              <w:pStyle w:val="Bezodstpw"/>
              <w:spacing w:line="276" w:lineRule="auto"/>
              <w:rPr>
                <w:rStyle w:val="rynqvb"/>
                <w:rFonts w:ascii="Times New Roman" w:hAnsi="Times New Roman" w:cs="Times New Roman"/>
                <w:lang w:val="en"/>
              </w:rPr>
            </w:pPr>
            <w:r w:rsidRPr="0029208E">
              <w:rPr>
                <w:rStyle w:val="rynqvb"/>
                <w:rFonts w:ascii="Times New Roman" w:hAnsi="Times New Roman" w:cs="Times New Roman"/>
                <w:lang w:val="en"/>
              </w:rPr>
              <w:t>expiration/re-test date - preferred min.</w:t>
            </w:r>
            <w:r w:rsidRPr="0029208E">
              <w:rPr>
                <w:rStyle w:val="hwtze"/>
                <w:rFonts w:ascii="Times New Roman" w:hAnsi="Times New Roman" w:cs="Times New Roman"/>
                <w:lang w:val="en"/>
              </w:rPr>
              <w:t xml:space="preserve"> </w:t>
            </w:r>
            <w:r w:rsidRPr="0029208E">
              <w:rPr>
                <w:rStyle w:val="rynqvb"/>
                <w:rFonts w:ascii="Times New Roman" w:hAnsi="Times New Roman" w:cs="Times New Roman"/>
                <w:lang w:val="en"/>
              </w:rPr>
              <w:t>12 months (in the case of a re-test, information about the possibility of re-testing the standard yes/no)</w:t>
            </w:r>
          </w:p>
        </w:tc>
        <w:tc>
          <w:tcPr>
            <w:tcW w:w="1294" w:type="dxa"/>
            <w:tcBorders>
              <w:top w:val="single" w:sz="4" w:space="0" w:color="auto"/>
              <w:left w:val="single" w:sz="4" w:space="0" w:color="auto"/>
              <w:bottom w:val="single" w:sz="4" w:space="0" w:color="auto"/>
              <w:right w:val="single" w:sz="4" w:space="0" w:color="auto"/>
            </w:tcBorders>
          </w:tcPr>
          <w:p w14:paraId="61EBA04A"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F37908" w:rsidDel="00980901" w14:paraId="3DA9AFAC" w14:textId="77777777" w:rsidTr="00E9416E">
        <w:trPr>
          <w:trHeight w:val="246"/>
          <w:jc w:val="center"/>
        </w:trPr>
        <w:tc>
          <w:tcPr>
            <w:tcW w:w="426"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09A49208" w14:textId="77777777" w:rsidR="004D1D1B" w:rsidRPr="000A2AD1" w:rsidDel="00980901" w:rsidRDefault="004D1D1B" w:rsidP="0085067C">
            <w:pPr>
              <w:pStyle w:val="Akapitzlist"/>
              <w:numPr>
                <w:ilvl w:val="0"/>
                <w:numId w:val="37"/>
              </w:numPr>
              <w:spacing w:after="0"/>
              <w:ind w:left="33" w:hanging="73"/>
              <w:rPr>
                <w:rFonts w:ascii="Times New Roman" w:hAnsi="Times New Roman" w:cs="Times New Roman"/>
                <w:lang w:val="en-US"/>
              </w:rPr>
            </w:pPr>
            <w:permStart w:id="13438889" w:edGrp="everyone" w:colFirst="2" w:colLast="2"/>
            <w:permStart w:id="885483444" w:edGrp="everyone" w:colFirst="3" w:colLast="3"/>
            <w:permStart w:id="1769498680" w:edGrp="everyone" w:colFirst="4" w:colLast="4"/>
            <w:permStart w:id="1624270797" w:edGrp="everyone" w:colFirst="5" w:colLast="5"/>
            <w:permStart w:id="258041506" w:edGrp="everyone" w:colFirst="6" w:colLast="6"/>
            <w:permStart w:id="1256863809" w:edGrp="everyone" w:colFirst="8" w:colLast="8"/>
            <w:permEnd w:id="1822034713"/>
          </w:p>
        </w:tc>
        <w:tc>
          <w:tcPr>
            <w:tcW w:w="2700" w:type="dxa"/>
            <w:vMerge w:val="restart"/>
            <w:tcBorders>
              <w:top w:val="single" w:sz="4" w:space="0" w:color="auto"/>
              <w:left w:val="nil"/>
              <w:right w:val="single" w:sz="8" w:space="0" w:color="auto"/>
            </w:tcBorders>
            <w:tcMar>
              <w:top w:w="0" w:type="dxa"/>
              <w:left w:w="108" w:type="dxa"/>
              <w:bottom w:w="0" w:type="dxa"/>
              <w:right w:w="108" w:type="dxa"/>
            </w:tcMar>
          </w:tcPr>
          <w:p w14:paraId="4EF3F16C" w14:textId="00740EB6" w:rsidR="00531597" w:rsidRPr="00FB68AB" w:rsidRDefault="00531597" w:rsidP="00531597">
            <w:pPr>
              <w:spacing w:after="120" w:line="276" w:lineRule="auto"/>
              <w:jc w:val="both"/>
              <w:rPr>
                <w:rFonts w:ascii="Times New Roman" w:hAnsi="Times New Roman" w:cs="Times New Roman"/>
                <w:lang w:val="en-US"/>
              </w:rPr>
            </w:pPr>
            <w:r w:rsidRPr="008B68A2">
              <w:rPr>
                <w:rFonts w:ascii="Times New Roman" w:eastAsia="Times New Roman" w:hAnsi="Times New Roman" w:cs="Times New Roman"/>
                <w:b/>
                <w:bCs/>
                <w:lang w:val="en-GB"/>
              </w:rPr>
              <w:t xml:space="preserve">name: </w:t>
            </w:r>
            <w:r w:rsidRPr="00FB68AB">
              <w:rPr>
                <w:rFonts w:ascii="Times New Roman" w:hAnsi="Times New Roman" w:cs="Times New Roman"/>
                <w:lang w:val="en-GB"/>
              </w:rPr>
              <w:t>E</w:t>
            </w:r>
            <w:r w:rsidRPr="00F3008F">
              <w:rPr>
                <w:rFonts w:ascii="Times New Roman" w:hAnsi="Times New Roman" w:cs="Times New Roman"/>
                <w:lang w:val="en-US"/>
              </w:rPr>
              <w:t>mpagliflozin</w:t>
            </w:r>
            <w:r w:rsidR="004525CB">
              <w:rPr>
                <w:rFonts w:ascii="Times New Roman" w:hAnsi="Times New Roman" w:cs="Times New Roman"/>
                <w:lang w:val="en-US"/>
              </w:rPr>
              <w:t xml:space="preserve"> R- isomer</w:t>
            </w:r>
            <w:r w:rsidRPr="00FB68AB">
              <w:rPr>
                <w:rFonts w:ascii="Times New Roman" w:hAnsi="Times New Roman" w:cs="Times New Roman"/>
                <w:lang w:val="en-GB"/>
              </w:rPr>
              <w:t xml:space="preserve"> impurity standard </w:t>
            </w:r>
          </w:p>
          <w:p w14:paraId="7DC6F952" w14:textId="77777777" w:rsidR="00651BD5" w:rsidRPr="00651BD5" w:rsidRDefault="00531597" w:rsidP="00651BD5">
            <w:pPr>
              <w:spacing w:after="120" w:line="276" w:lineRule="auto"/>
              <w:jc w:val="both"/>
              <w:rPr>
                <w:rFonts w:ascii="Times New Roman" w:eastAsia="Times New Roman" w:hAnsi="Times New Roman" w:cs="Times New Roman"/>
                <w:lang w:val="en-US"/>
              </w:rPr>
            </w:pPr>
            <w:r w:rsidRPr="008B68A2">
              <w:rPr>
                <w:rFonts w:ascii="Times New Roman" w:hAnsi="Times New Roman" w:cs="Times New Roman"/>
                <w:b/>
                <w:bCs/>
                <w:lang w:val="en-US"/>
              </w:rPr>
              <w:t>chemical name</w:t>
            </w:r>
            <w:r>
              <w:rPr>
                <w:rFonts w:ascii="Times New Roman" w:hAnsi="Times New Roman" w:cs="Times New Roman"/>
                <w:b/>
                <w:bCs/>
                <w:lang w:val="en-US"/>
              </w:rPr>
              <w:t xml:space="preserve">: </w:t>
            </w:r>
            <w:r w:rsidRPr="007552CC">
              <w:rPr>
                <w:rFonts w:ascii="Times New Roman" w:hAnsi="Times New Roman" w:cs="Times New Roman"/>
                <w:bCs/>
                <w:lang w:val="en-US"/>
              </w:rPr>
              <w:t xml:space="preserve">: </w:t>
            </w:r>
            <w:r w:rsidR="00651BD5" w:rsidRPr="00651BD5">
              <w:rPr>
                <w:rFonts w:ascii="Times New Roman" w:eastAsia="Times New Roman" w:hAnsi="Times New Roman" w:cs="Times New Roman"/>
                <w:lang w:val="en-US"/>
              </w:rPr>
              <w:t>1-chloro-4-(</w:t>
            </w:r>
            <w:r w:rsidR="00651BD5" w:rsidRPr="000A0DA0">
              <w:rPr>
                <w:rFonts w:ascii="Times New Roman" w:eastAsia="Times New Roman" w:hAnsi="Times New Roman" w:cs="Times New Roman"/>
                <w:lang w:val="en-GB"/>
              </w:rPr>
              <w:t>β</w:t>
            </w:r>
            <w:r w:rsidR="00651BD5" w:rsidRPr="00651BD5">
              <w:rPr>
                <w:rFonts w:ascii="Times New Roman" w:eastAsia="Times New Roman" w:hAnsi="Times New Roman" w:cs="Times New Roman"/>
                <w:lang w:val="en-US"/>
              </w:rPr>
              <w:t>-D-glucopyranos-1-yl)-2-[4-((R-tetrahydrofuran-3-yloxy)-benzyl]-benzene</w:t>
            </w:r>
          </w:p>
          <w:p w14:paraId="2B8C2FE0" w14:textId="06A84715" w:rsidR="00531597" w:rsidRPr="007552CC" w:rsidRDefault="00480FDB" w:rsidP="00531597">
            <w:pPr>
              <w:rPr>
                <w:rFonts w:ascii="Times New Roman" w:hAnsi="Times New Roman" w:cs="Times New Roman"/>
                <w:lang w:val="en-US"/>
              </w:rPr>
            </w:pPr>
            <w:r w:rsidRPr="00A93B6B">
              <w:rPr>
                <w:rFonts w:ascii="Times New Roman" w:eastAsia="Times New Roman" w:hAnsi="Times New Roman" w:cs="Times New Roman"/>
                <w:noProof/>
                <w:lang w:val="en-GB"/>
              </w:rPr>
              <w:drawing>
                <wp:inline distT="0" distB="0" distL="0" distR="0" wp14:anchorId="00BBB5A4" wp14:editId="1800F3D6">
                  <wp:extent cx="1552575" cy="925975"/>
                  <wp:effectExtent l="0" t="0" r="0" b="762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8280" cy="929378"/>
                          </a:xfrm>
                          <a:prstGeom prst="rect">
                            <a:avLst/>
                          </a:prstGeom>
                          <a:noFill/>
                          <a:ln>
                            <a:noFill/>
                          </a:ln>
                        </pic:spPr>
                      </pic:pic>
                    </a:graphicData>
                  </a:graphic>
                </wp:inline>
              </w:drawing>
            </w:r>
          </w:p>
          <w:p w14:paraId="3C1569FC" w14:textId="77777777" w:rsidR="00531597" w:rsidRPr="00F3008F" w:rsidRDefault="00531597" w:rsidP="00531597">
            <w:pPr>
              <w:rPr>
                <w:rFonts w:ascii="Times New Roman" w:hAnsi="Times New Roman" w:cs="Times New Roman"/>
                <w:lang w:val="en-US"/>
              </w:rPr>
            </w:pPr>
          </w:p>
          <w:p w14:paraId="132544E4" w14:textId="3A961D4E" w:rsidR="004D1D1B" w:rsidRPr="008B68A2" w:rsidRDefault="004D1D1B" w:rsidP="0085067C">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lastRenderedPageBreak/>
              <w:t>quantity:</w:t>
            </w:r>
            <w:r w:rsidRPr="008B68A2">
              <w:rPr>
                <w:rFonts w:ascii="Times New Roman" w:hAnsi="Times New Roman" w:cs="Times New Roman"/>
                <w:lang w:val="en-GB"/>
              </w:rPr>
              <w:t xml:space="preserve"> </w:t>
            </w:r>
            <w:r w:rsidR="00480FDB">
              <w:rPr>
                <w:rFonts w:ascii="Times New Roman" w:hAnsi="Times New Roman" w:cs="Times New Roman"/>
                <w:lang w:val="en-GB"/>
              </w:rPr>
              <w:t>2</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17D0AC15" w14:textId="77777777" w:rsidR="004D1D1B" w:rsidRPr="00F37908" w:rsidDel="00980901" w:rsidRDefault="004D1D1B" w:rsidP="0085067C">
            <w:pPr>
              <w:spacing w:after="120" w:line="276" w:lineRule="auto"/>
              <w:jc w:val="both"/>
              <w:rPr>
                <w:rFonts w:ascii="Times New Roman" w:eastAsia="Times New Roman" w:hAnsi="Times New Roman" w:cs="Times New Roman"/>
                <w:lang w:val="en-GB"/>
              </w:rPr>
            </w:pPr>
          </w:p>
        </w:tc>
        <w:tc>
          <w:tcPr>
            <w:tcW w:w="1416" w:type="dxa"/>
            <w:vMerge w:val="restart"/>
            <w:tcBorders>
              <w:top w:val="single" w:sz="4" w:space="0" w:color="auto"/>
              <w:left w:val="nil"/>
              <w:right w:val="single" w:sz="8" w:space="0" w:color="auto"/>
            </w:tcBorders>
            <w:tcMar>
              <w:top w:w="0" w:type="dxa"/>
              <w:left w:w="108" w:type="dxa"/>
              <w:bottom w:w="0" w:type="dxa"/>
              <w:right w:w="108" w:type="dxa"/>
            </w:tcMar>
          </w:tcPr>
          <w:p w14:paraId="3B665F85" w14:textId="77777777" w:rsidR="004D1D1B" w:rsidRPr="00F37908" w:rsidDel="00980901" w:rsidRDefault="004D1D1B" w:rsidP="0085067C">
            <w:pPr>
              <w:spacing w:after="0"/>
              <w:rPr>
                <w:rFonts w:ascii="Times New Roman" w:hAnsi="Times New Roman" w:cs="Times New Roman"/>
                <w:lang w:val="en-GB"/>
              </w:rPr>
            </w:pPr>
          </w:p>
        </w:tc>
        <w:tc>
          <w:tcPr>
            <w:tcW w:w="1699" w:type="dxa"/>
            <w:vMerge w:val="restart"/>
            <w:tcBorders>
              <w:top w:val="single" w:sz="4" w:space="0" w:color="auto"/>
              <w:left w:val="nil"/>
              <w:right w:val="single" w:sz="4" w:space="0" w:color="auto"/>
            </w:tcBorders>
            <w:tcMar>
              <w:top w:w="0" w:type="dxa"/>
              <w:left w:w="108" w:type="dxa"/>
              <w:bottom w:w="0" w:type="dxa"/>
              <w:right w:w="108" w:type="dxa"/>
            </w:tcMar>
          </w:tcPr>
          <w:p w14:paraId="616B4C81"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val="restart"/>
            <w:tcBorders>
              <w:top w:val="single" w:sz="4" w:space="0" w:color="auto"/>
              <w:left w:val="single" w:sz="4" w:space="0" w:color="auto"/>
              <w:right w:val="single" w:sz="4" w:space="0" w:color="auto"/>
            </w:tcBorders>
          </w:tcPr>
          <w:p w14:paraId="6C62CCDF"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val="restart"/>
            <w:tcBorders>
              <w:top w:val="single" w:sz="4" w:space="0" w:color="auto"/>
              <w:left w:val="single" w:sz="4" w:space="0" w:color="auto"/>
              <w:right w:val="single" w:sz="4" w:space="0" w:color="auto"/>
            </w:tcBorders>
          </w:tcPr>
          <w:p w14:paraId="255A8950"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val="restart"/>
            <w:tcBorders>
              <w:top w:val="single" w:sz="4" w:space="0" w:color="auto"/>
              <w:left w:val="single" w:sz="4" w:space="0" w:color="auto"/>
              <w:right w:val="single" w:sz="4" w:space="0" w:color="auto"/>
            </w:tcBorders>
          </w:tcPr>
          <w:p w14:paraId="1D52971C"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1B89073F" w14:textId="444E4414" w:rsidR="004D1D1B" w:rsidRPr="00F37908" w:rsidDel="00980901" w:rsidRDefault="00115409" w:rsidP="00FA67A2">
            <w:pPr>
              <w:pStyle w:val="Bezodstpw"/>
              <w:spacing w:line="276" w:lineRule="auto"/>
              <w:rPr>
                <w:rFonts w:ascii="Times New Roman" w:hAnsi="Times New Roman" w:cs="Times New Roman"/>
                <w:lang w:val="en-GB"/>
              </w:rPr>
            </w:pPr>
            <w:r>
              <w:rPr>
                <w:rStyle w:val="rynqvb"/>
                <w:rFonts w:ascii="Times New Roman" w:hAnsi="Times New Roman" w:cs="Times New Roman"/>
                <w:lang w:val="en-GB"/>
              </w:rPr>
              <w:t>CAS 864070-43-9</w:t>
            </w:r>
          </w:p>
        </w:tc>
        <w:tc>
          <w:tcPr>
            <w:tcW w:w="1294" w:type="dxa"/>
            <w:tcBorders>
              <w:top w:val="single" w:sz="4" w:space="0" w:color="auto"/>
              <w:left w:val="single" w:sz="4" w:space="0" w:color="auto"/>
              <w:bottom w:val="single" w:sz="4" w:space="0" w:color="auto"/>
              <w:right w:val="single" w:sz="4" w:space="0" w:color="auto"/>
            </w:tcBorders>
          </w:tcPr>
          <w:p w14:paraId="72E7B222" w14:textId="77777777" w:rsidR="004D1D1B" w:rsidRPr="00F37908" w:rsidDel="00980901" w:rsidRDefault="004D1D1B" w:rsidP="0085067C">
            <w:pPr>
              <w:spacing w:after="0"/>
              <w:ind w:left="2" w:right="133"/>
              <w:rPr>
                <w:rFonts w:ascii="Times New Roman" w:hAnsi="Times New Roman" w:cs="Times New Roman"/>
                <w:lang w:val="en-GB"/>
              </w:rPr>
            </w:pPr>
          </w:p>
        </w:tc>
      </w:tr>
      <w:permEnd w:id="13438889"/>
      <w:permEnd w:id="885483444"/>
      <w:permEnd w:id="1769498680"/>
      <w:permEnd w:id="1624270797"/>
      <w:permEnd w:id="258041506"/>
      <w:permEnd w:id="1256863809"/>
      <w:tr w:rsidR="00C56A6B" w:rsidRPr="00F37908" w:rsidDel="00980901" w14:paraId="23F65510" w14:textId="77777777" w:rsidTr="00E9416E">
        <w:trPr>
          <w:trHeight w:val="246"/>
          <w:jc w:val="center"/>
        </w:trPr>
        <w:tc>
          <w:tcPr>
            <w:tcW w:w="426" w:type="dxa"/>
            <w:vMerge/>
            <w:tcBorders>
              <w:top w:val="single" w:sz="4" w:space="0" w:color="auto"/>
              <w:left w:val="single" w:sz="8" w:space="0" w:color="auto"/>
              <w:right w:val="single" w:sz="8" w:space="0" w:color="auto"/>
            </w:tcBorders>
            <w:tcMar>
              <w:top w:w="0" w:type="dxa"/>
              <w:left w:w="108" w:type="dxa"/>
              <w:bottom w:w="0" w:type="dxa"/>
              <w:right w:w="108" w:type="dxa"/>
            </w:tcMar>
          </w:tcPr>
          <w:p w14:paraId="31008E01" w14:textId="77777777" w:rsidR="00C56A6B" w:rsidRPr="000A2AD1" w:rsidDel="00980901" w:rsidRDefault="00C56A6B" w:rsidP="0085067C">
            <w:pPr>
              <w:pStyle w:val="Akapitzlist"/>
              <w:numPr>
                <w:ilvl w:val="0"/>
                <w:numId w:val="37"/>
              </w:numPr>
              <w:spacing w:after="0"/>
              <w:ind w:left="33" w:hanging="73"/>
              <w:rPr>
                <w:rFonts w:ascii="Times New Roman" w:hAnsi="Times New Roman" w:cs="Times New Roman"/>
                <w:lang w:val="en-US"/>
              </w:rPr>
            </w:pPr>
          </w:p>
        </w:tc>
        <w:tc>
          <w:tcPr>
            <w:tcW w:w="2700" w:type="dxa"/>
            <w:vMerge/>
            <w:tcBorders>
              <w:top w:val="single" w:sz="4" w:space="0" w:color="auto"/>
              <w:left w:val="nil"/>
              <w:right w:val="single" w:sz="8" w:space="0" w:color="auto"/>
            </w:tcBorders>
            <w:tcMar>
              <w:top w:w="0" w:type="dxa"/>
              <w:left w:w="108" w:type="dxa"/>
              <w:bottom w:w="0" w:type="dxa"/>
              <w:right w:w="108" w:type="dxa"/>
            </w:tcMar>
          </w:tcPr>
          <w:p w14:paraId="7D54827E" w14:textId="77777777" w:rsidR="00C56A6B" w:rsidRPr="008B68A2" w:rsidRDefault="00C56A6B" w:rsidP="00531597">
            <w:pPr>
              <w:spacing w:after="120" w:line="276" w:lineRule="auto"/>
              <w:jc w:val="both"/>
              <w:rPr>
                <w:rFonts w:ascii="Times New Roman" w:eastAsia="Times New Roman" w:hAnsi="Times New Roman" w:cs="Times New Roman"/>
                <w:b/>
                <w:bCs/>
                <w:lang w:val="en-GB"/>
              </w:rPr>
            </w:pPr>
          </w:p>
        </w:tc>
        <w:tc>
          <w:tcPr>
            <w:tcW w:w="1416" w:type="dxa"/>
            <w:vMerge/>
            <w:tcBorders>
              <w:top w:val="single" w:sz="4" w:space="0" w:color="auto"/>
              <w:left w:val="nil"/>
              <w:right w:val="single" w:sz="8" w:space="0" w:color="auto"/>
            </w:tcBorders>
            <w:tcMar>
              <w:top w:w="0" w:type="dxa"/>
              <w:left w:w="108" w:type="dxa"/>
              <w:bottom w:w="0" w:type="dxa"/>
              <w:right w:w="108" w:type="dxa"/>
            </w:tcMar>
          </w:tcPr>
          <w:p w14:paraId="2E1F1C94" w14:textId="77777777" w:rsidR="00C56A6B" w:rsidRPr="00F37908" w:rsidDel="00980901" w:rsidRDefault="00C56A6B" w:rsidP="0085067C">
            <w:pPr>
              <w:spacing w:after="0"/>
              <w:rPr>
                <w:rFonts w:ascii="Times New Roman" w:hAnsi="Times New Roman" w:cs="Times New Roman"/>
                <w:lang w:val="en-GB"/>
              </w:rPr>
            </w:pPr>
          </w:p>
        </w:tc>
        <w:tc>
          <w:tcPr>
            <w:tcW w:w="1699" w:type="dxa"/>
            <w:vMerge/>
            <w:tcBorders>
              <w:top w:val="single" w:sz="4" w:space="0" w:color="auto"/>
              <w:left w:val="nil"/>
              <w:right w:val="single" w:sz="4" w:space="0" w:color="auto"/>
            </w:tcBorders>
            <w:tcMar>
              <w:top w:w="0" w:type="dxa"/>
              <w:left w:w="108" w:type="dxa"/>
              <w:bottom w:w="0" w:type="dxa"/>
              <w:right w:w="108" w:type="dxa"/>
            </w:tcMar>
          </w:tcPr>
          <w:p w14:paraId="7A981687" w14:textId="77777777" w:rsidR="00C56A6B" w:rsidRPr="00F37908" w:rsidDel="00980901" w:rsidRDefault="00C56A6B" w:rsidP="0085067C">
            <w:pPr>
              <w:spacing w:after="0"/>
              <w:ind w:right="19"/>
              <w:rPr>
                <w:rFonts w:ascii="Times New Roman" w:hAnsi="Times New Roman" w:cs="Times New Roman"/>
                <w:lang w:val="en-GB"/>
              </w:rPr>
            </w:pPr>
          </w:p>
        </w:tc>
        <w:tc>
          <w:tcPr>
            <w:tcW w:w="1558" w:type="dxa"/>
            <w:vMerge/>
            <w:tcBorders>
              <w:top w:val="single" w:sz="4" w:space="0" w:color="auto"/>
              <w:left w:val="single" w:sz="4" w:space="0" w:color="auto"/>
              <w:right w:val="single" w:sz="4" w:space="0" w:color="auto"/>
            </w:tcBorders>
          </w:tcPr>
          <w:p w14:paraId="37A54529" w14:textId="77777777" w:rsidR="00C56A6B" w:rsidRPr="00F37908" w:rsidDel="00980901" w:rsidRDefault="00C56A6B" w:rsidP="0085067C">
            <w:pPr>
              <w:spacing w:after="0"/>
              <w:ind w:left="2" w:right="133"/>
              <w:rPr>
                <w:rFonts w:ascii="Times New Roman" w:hAnsi="Times New Roman" w:cs="Times New Roman"/>
                <w:lang w:val="en-GB"/>
              </w:rPr>
            </w:pPr>
          </w:p>
        </w:tc>
        <w:tc>
          <w:tcPr>
            <w:tcW w:w="1122" w:type="dxa"/>
            <w:vMerge/>
            <w:tcBorders>
              <w:top w:val="single" w:sz="4" w:space="0" w:color="auto"/>
              <w:left w:val="single" w:sz="4" w:space="0" w:color="auto"/>
              <w:right w:val="single" w:sz="4" w:space="0" w:color="auto"/>
            </w:tcBorders>
          </w:tcPr>
          <w:p w14:paraId="5A5B0325" w14:textId="77777777" w:rsidR="00C56A6B" w:rsidRPr="00F37908" w:rsidDel="00980901" w:rsidRDefault="00C56A6B" w:rsidP="0085067C">
            <w:pPr>
              <w:spacing w:after="0"/>
              <w:ind w:left="2" w:right="133"/>
              <w:rPr>
                <w:rFonts w:ascii="Times New Roman" w:hAnsi="Times New Roman" w:cs="Times New Roman"/>
                <w:lang w:val="en-GB"/>
              </w:rPr>
            </w:pPr>
          </w:p>
        </w:tc>
        <w:tc>
          <w:tcPr>
            <w:tcW w:w="1441" w:type="dxa"/>
            <w:vMerge/>
            <w:tcBorders>
              <w:top w:val="single" w:sz="4" w:space="0" w:color="auto"/>
              <w:left w:val="single" w:sz="4" w:space="0" w:color="auto"/>
              <w:right w:val="single" w:sz="4" w:space="0" w:color="auto"/>
            </w:tcBorders>
          </w:tcPr>
          <w:p w14:paraId="709486B1" w14:textId="77777777" w:rsidR="00C56A6B" w:rsidRPr="00F37908" w:rsidDel="00980901" w:rsidRDefault="00C56A6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0D0035DB" w14:textId="0614A534" w:rsidR="00C56A6B" w:rsidRDefault="00C56A6B" w:rsidP="00FA67A2">
            <w:pPr>
              <w:pStyle w:val="Bezodstpw"/>
              <w:spacing w:line="276" w:lineRule="auto"/>
              <w:rPr>
                <w:rStyle w:val="rynqvb"/>
                <w:rFonts w:ascii="Times New Roman" w:hAnsi="Times New Roman" w:cs="Times New Roman"/>
                <w:lang w:val="en-GB"/>
              </w:rPr>
            </w:pPr>
            <w:r>
              <w:rPr>
                <w:rStyle w:val="rynqvb"/>
                <w:rFonts w:ascii="Times New Roman" w:hAnsi="Times New Roman" w:cs="Times New Roman"/>
                <w:lang w:val="en-GB"/>
              </w:rPr>
              <w:t>crystalline powder</w:t>
            </w:r>
          </w:p>
        </w:tc>
        <w:tc>
          <w:tcPr>
            <w:tcW w:w="1294" w:type="dxa"/>
            <w:tcBorders>
              <w:top w:val="single" w:sz="4" w:space="0" w:color="auto"/>
              <w:left w:val="single" w:sz="4" w:space="0" w:color="auto"/>
              <w:bottom w:val="single" w:sz="4" w:space="0" w:color="auto"/>
              <w:right w:val="single" w:sz="4" w:space="0" w:color="auto"/>
            </w:tcBorders>
          </w:tcPr>
          <w:p w14:paraId="5C1EC848" w14:textId="77777777" w:rsidR="00C56A6B" w:rsidRPr="00F37908" w:rsidDel="00980901" w:rsidRDefault="00C56A6B" w:rsidP="0085067C">
            <w:pPr>
              <w:spacing w:after="0"/>
              <w:ind w:left="2" w:right="133"/>
              <w:rPr>
                <w:rFonts w:ascii="Times New Roman" w:hAnsi="Times New Roman" w:cs="Times New Roman"/>
                <w:lang w:val="en-GB"/>
              </w:rPr>
            </w:pPr>
            <w:permStart w:id="1834355094" w:edGrp="everyone"/>
            <w:permEnd w:id="1834355094"/>
          </w:p>
        </w:tc>
      </w:tr>
      <w:tr w:rsidR="004D1D1B" w:rsidRPr="0042268B" w:rsidDel="00980901" w14:paraId="3775FFBE" w14:textId="77777777" w:rsidTr="00E9416E">
        <w:trPr>
          <w:trHeight w:val="246"/>
          <w:jc w:val="center"/>
        </w:trPr>
        <w:tc>
          <w:tcPr>
            <w:tcW w:w="426" w:type="dxa"/>
            <w:vMerge/>
            <w:tcBorders>
              <w:left w:val="single" w:sz="8" w:space="0" w:color="auto"/>
              <w:right w:val="single" w:sz="8" w:space="0" w:color="auto"/>
            </w:tcBorders>
            <w:tcMar>
              <w:top w:w="0" w:type="dxa"/>
              <w:left w:w="108" w:type="dxa"/>
              <w:bottom w:w="0" w:type="dxa"/>
              <w:right w:w="108" w:type="dxa"/>
            </w:tcMar>
          </w:tcPr>
          <w:p w14:paraId="31C533ED" w14:textId="77777777" w:rsidR="004D1D1B" w:rsidRPr="00F37908" w:rsidDel="00980901" w:rsidRDefault="004D1D1B" w:rsidP="0085067C">
            <w:pPr>
              <w:pStyle w:val="Akapitzlist"/>
              <w:numPr>
                <w:ilvl w:val="0"/>
                <w:numId w:val="37"/>
              </w:numPr>
              <w:spacing w:after="0"/>
              <w:ind w:left="33" w:hanging="73"/>
              <w:rPr>
                <w:rFonts w:ascii="Times New Roman" w:hAnsi="Times New Roman" w:cs="Times New Roman"/>
                <w:lang w:val="en-GB"/>
              </w:rPr>
            </w:pPr>
            <w:permStart w:id="305416160" w:edGrp="everyone" w:colFirst="8" w:colLast="8"/>
          </w:p>
        </w:tc>
        <w:tc>
          <w:tcPr>
            <w:tcW w:w="2700" w:type="dxa"/>
            <w:vMerge/>
            <w:tcBorders>
              <w:left w:val="nil"/>
              <w:right w:val="single" w:sz="8" w:space="0" w:color="auto"/>
            </w:tcBorders>
            <w:tcMar>
              <w:top w:w="0" w:type="dxa"/>
              <w:left w:w="108" w:type="dxa"/>
              <w:bottom w:w="0" w:type="dxa"/>
              <w:right w:w="108" w:type="dxa"/>
            </w:tcMar>
          </w:tcPr>
          <w:p w14:paraId="7565C7C9" w14:textId="77777777" w:rsidR="004D1D1B" w:rsidRPr="00F37908" w:rsidRDefault="004D1D1B" w:rsidP="0085067C">
            <w:pPr>
              <w:spacing w:after="0" w:line="276" w:lineRule="auto"/>
              <w:rPr>
                <w:rFonts w:ascii="Times New Roman" w:hAnsi="Times New Roman" w:cs="Times New Roman"/>
                <w:lang w:val="en-GB"/>
              </w:rPr>
            </w:pPr>
          </w:p>
        </w:tc>
        <w:tc>
          <w:tcPr>
            <w:tcW w:w="1416" w:type="dxa"/>
            <w:vMerge/>
            <w:tcBorders>
              <w:left w:val="nil"/>
              <w:right w:val="single" w:sz="8" w:space="0" w:color="auto"/>
            </w:tcBorders>
            <w:tcMar>
              <w:top w:w="0" w:type="dxa"/>
              <w:left w:w="108" w:type="dxa"/>
              <w:bottom w:w="0" w:type="dxa"/>
              <w:right w:w="108" w:type="dxa"/>
            </w:tcMar>
          </w:tcPr>
          <w:p w14:paraId="5CAE6F2A" w14:textId="77777777" w:rsidR="004D1D1B" w:rsidRPr="00F37908" w:rsidDel="00980901" w:rsidRDefault="004D1D1B" w:rsidP="0085067C">
            <w:pPr>
              <w:spacing w:after="0"/>
              <w:rPr>
                <w:rFonts w:ascii="Times New Roman" w:hAnsi="Times New Roman" w:cs="Times New Roman"/>
                <w:lang w:val="en-GB"/>
              </w:rPr>
            </w:pPr>
          </w:p>
        </w:tc>
        <w:tc>
          <w:tcPr>
            <w:tcW w:w="1699" w:type="dxa"/>
            <w:vMerge/>
            <w:tcBorders>
              <w:left w:val="nil"/>
              <w:right w:val="single" w:sz="4" w:space="0" w:color="auto"/>
            </w:tcBorders>
            <w:tcMar>
              <w:top w:w="0" w:type="dxa"/>
              <w:left w:w="108" w:type="dxa"/>
              <w:bottom w:w="0" w:type="dxa"/>
              <w:right w:w="108" w:type="dxa"/>
            </w:tcMar>
          </w:tcPr>
          <w:p w14:paraId="2AEB95EB"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tcBorders>
              <w:left w:val="single" w:sz="4" w:space="0" w:color="auto"/>
              <w:right w:val="single" w:sz="4" w:space="0" w:color="auto"/>
            </w:tcBorders>
          </w:tcPr>
          <w:p w14:paraId="2AE33549"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tcBorders>
              <w:left w:val="single" w:sz="4" w:space="0" w:color="auto"/>
              <w:right w:val="single" w:sz="4" w:space="0" w:color="auto"/>
            </w:tcBorders>
          </w:tcPr>
          <w:p w14:paraId="697FEDFC"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tcBorders>
              <w:left w:val="single" w:sz="4" w:space="0" w:color="auto"/>
              <w:right w:val="single" w:sz="4" w:space="0" w:color="auto"/>
            </w:tcBorders>
          </w:tcPr>
          <w:p w14:paraId="6BD9CCC9"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0E8684FE" w14:textId="47CDB76B" w:rsidR="004D1D1B" w:rsidRPr="00881F3A" w:rsidRDefault="004D1D1B" w:rsidP="00881F3A">
            <w:pPr>
              <w:pStyle w:val="Bezodstpw"/>
              <w:spacing w:line="276" w:lineRule="auto"/>
              <w:rPr>
                <w:rFonts w:ascii="Times New Roman" w:hAnsi="Times New Roman" w:cs="Times New Roman"/>
                <w:lang w:val="en-GB"/>
              </w:rPr>
            </w:pPr>
            <w:r w:rsidRPr="0029208E">
              <w:rPr>
                <w:rStyle w:val="rynqvb"/>
                <w:rFonts w:ascii="Times New Roman" w:hAnsi="Times New Roman" w:cs="Times New Roman"/>
                <w:lang w:val="en-US"/>
              </w:rPr>
              <w:t xml:space="preserve">standard potency </w:t>
            </w:r>
            <w:r w:rsidRPr="0029208E">
              <w:rPr>
                <w:rStyle w:val="rynqvb"/>
                <w:rFonts w:ascii="Times New Roman" w:hAnsi="Times New Roman" w:cs="Times New Roman"/>
                <w:lang w:val="en"/>
              </w:rPr>
              <w:t xml:space="preserve">≥ 85% </w:t>
            </w:r>
          </w:p>
        </w:tc>
        <w:tc>
          <w:tcPr>
            <w:tcW w:w="1294" w:type="dxa"/>
            <w:tcBorders>
              <w:top w:val="single" w:sz="4" w:space="0" w:color="auto"/>
              <w:left w:val="single" w:sz="4" w:space="0" w:color="auto"/>
              <w:bottom w:val="single" w:sz="4" w:space="0" w:color="auto"/>
              <w:right w:val="single" w:sz="4" w:space="0" w:color="auto"/>
            </w:tcBorders>
          </w:tcPr>
          <w:p w14:paraId="59A8B008"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42268B" w:rsidDel="00980901" w14:paraId="4B85980C" w14:textId="77777777" w:rsidTr="00E9416E">
        <w:trPr>
          <w:trHeight w:val="259"/>
          <w:jc w:val="center"/>
        </w:trPr>
        <w:tc>
          <w:tcPr>
            <w:tcW w:w="426" w:type="dxa"/>
            <w:vMerge/>
            <w:tcBorders>
              <w:left w:val="single" w:sz="8" w:space="0" w:color="auto"/>
              <w:right w:val="single" w:sz="8" w:space="0" w:color="auto"/>
            </w:tcBorders>
            <w:tcMar>
              <w:top w:w="0" w:type="dxa"/>
              <w:left w:w="108" w:type="dxa"/>
              <w:bottom w:w="0" w:type="dxa"/>
              <w:right w:w="108" w:type="dxa"/>
            </w:tcMar>
          </w:tcPr>
          <w:p w14:paraId="44E0F7E3" w14:textId="77777777" w:rsidR="004D1D1B" w:rsidRPr="00F37908" w:rsidDel="00980901" w:rsidRDefault="004D1D1B" w:rsidP="0085067C">
            <w:pPr>
              <w:pStyle w:val="Akapitzlist"/>
              <w:spacing w:after="0"/>
              <w:ind w:left="33"/>
              <w:rPr>
                <w:rFonts w:ascii="Times New Roman" w:hAnsi="Times New Roman" w:cs="Times New Roman"/>
                <w:lang w:val="en-GB"/>
              </w:rPr>
            </w:pPr>
            <w:permStart w:id="251290420" w:edGrp="everyone" w:colFirst="8" w:colLast="8"/>
            <w:permEnd w:id="305416160"/>
          </w:p>
        </w:tc>
        <w:tc>
          <w:tcPr>
            <w:tcW w:w="2700" w:type="dxa"/>
            <w:vMerge/>
            <w:tcBorders>
              <w:left w:val="nil"/>
              <w:right w:val="single" w:sz="8" w:space="0" w:color="auto"/>
            </w:tcBorders>
            <w:tcMar>
              <w:top w:w="0" w:type="dxa"/>
              <w:left w:w="108" w:type="dxa"/>
              <w:bottom w:w="0" w:type="dxa"/>
              <w:right w:w="108" w:type="dxa"/>
            </w:tcMar>
          </w:tcPr>
          <w:p w14:paraId="05928D78" w14:textId="77777777" w:rsidR="004D1D1B" w:rsidRPr="00F37908" w:rsidRDefault="004D1D1B" w:rsidP="0085067C">
            <w:pPr>
              <w:spacing w:after="0"/>
              <w:ind w:right="-111"/>
              <w:rPr>
                <w:rFonts w:ascii="Times New Roman" w:eastAsia="Times New Roman" w:hAnsi="Times New Roman" w:cs="Times New Roman"/>
                <w:lang w:val="en-GB"/>
              </w:rPr>
            </w:pPr>
          </w:p>
        </w:tc>
        <w:tc>
          <w:tcPr>
            <w:tcW w:w="1416" w:type="dxa"/>
            <w:vMerge/>
            <w:tcBorders>
              <w:left w:val="nil"/>
              <w:right w:val="single" w:sz="8" w:space="0" w:color="auto"/>
            </w:tcBorders>
            <w:tcMar>
              <w:top w:w="0" w:type="dxa"/>
              <w:left w:w="108" w:type="dxa"/>
              <w:bottom w:w="0" w:type="dxa"/>
              <w:right w:w="108" w:type="dxa"/>
            </w:tcMar>
          </w:tcPr>
          <w:p w14:paraId="6249EB71" w14:textId="77777777" w:rsidR="004D1D1B" w:rsidRPr="00F37908" w:rsidDel="00980901" w:rsidRDefault="004D1D1B" w:rsidP="0085067C">
            <w:pPr>
              <w:spacing w:after="0"/>
              <w:rPr>
                <w:rFonts w:ascii="Times New Roman" w:hAnsi="Times New Roman" w:cs="Times New Roman"/>
                <w:lang w:val="en-GB"/>
              </w:rPr>
            </w:pPr>
          </w:p>
        </w:tc>
        <w:tc>
          <w:tcPr>
            <w:tcW w:w="1699" w:type="dxa"/>
            <w:vMerge/>
            <w:tcBorders>
              <w:left w:val="nil"/>
              <w:right w:val="single" w:sz="4" w:space="0" w:color="auto"/>
            </w:tcBorders>
            <w:tcMar>
              <w:top w:w="0" w:type="dxa"/>
              <w:left w:w="108" w:type="dxa"/>
              <w:bottom w:w="0" w:type="dxa"/>
              <w:right w:w="108" w:type="dxa"/>
            </w:tcMar>
          </w:tcPr>
          <w:p w14:paraId="48DA2664"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tcBorders>
              <w:left w:val="single" w:sz="4" w:space="0" w:color="auto"/>
              <w:right w:val="single" w:sz="4" w:space="0" w:color="auto"/>
            </w:tcBorders>
          </w:tcPr>
          <w:p w14:paraId="73FFAA15"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tcBorders>
              <w:left w:val="single" w:sz="4" w:space="0" w:color="auto"/>
              <w:right w:val="single" w:sz="4" w:space="0" w:color="auto"/>
            </w:tcBorders>
          </w:tcPr>
          <w:p w14:paraId="322CED14"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tcBorders>
              <w:left w:val="single" w:sz="4" w:space="0" w:color="auto"/>
              <w:right w:val="single" w:sz="4" w:space="0" w:color="auto"/>
            </w:tcBorders>
          </w:tcPr>
          <w:p w14:paraId="008FDF14"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58AB8620" w14:textId="48C52D01" w:rsidR="004D1D1B" w:rsidRPr="00F37908" w:rsidDel="00980901" w:rsidRDefault="004D1D1B" w:rsidP="00FA67A2">
            <w:pPr>
              <w:pStyle w:val="Bezodstpw"/>
              <w:spacing w:line="276" w:lineRule="auto"/>
              <w:rPr>
                <w:rFonts w:ascii="Times New Roman" w:hAnsi="Times New Roman" w:cs="Times New Roman"/>
                <w:lang w:val="en-GB"/>
              </w:rPr>
            </w:pPr>
            <w:r w:rsidRPr="0029208E">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tc>
        <w:tc>
          <w:tcPr>
            <w:tcW w:w="1294" w:type="dxa"/>
            <w:tcBorders>
              <w:top w:val="single" w:sz="4" w:space="0" w:color="auto"/>
              <w:left w:val="single" w:sz="4" w:space="0" w:color="auto"/>
              <w:bottom w:val="single" w:sz="4" w:space="0" w:color="auto"/>
              <w:right w:val="single" w:sz="4" w:space="0" w:color="auto"/>
            </w:tcBorders>
          </w:tcPr>
          <w:p w14:paraId="47456020"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42268B" w:rsidDel="00980901" w14:paraId="474BB9B0" w14:textId="77777777" w:rsidTr="00E9416E">
        <w:trPr>
          <w:trHeight w:val="259"/>
          <w:jc w:val="center"/>
        </w:trPr>
        <w:tc>
          <w:tcPr>
            <w:tcW w:w="426"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5F26D7D4" w14:textId="77777777" w:rsidR="004D1D1B" w:rsidRPr="00F37908" w:rsidDel="00980901" w:rsidRDefault="004D1D1B" w:rsidP="0085067C">
            <w:pPr>
              <w:pStyle w:val="Akapitzlist"/>
              <w:spacing w:after="0"/>
              <w:ind w:left="33"/>
              <w:rPr>
                <w:rFonts w:ascii="Times New Roman" w:hAnsi="Times New Roman" w:cs="Times New Roman"/>
                <w:lang w:val="en-GB"/>
              </w:rPr>
            </w:pPr>
            <w:permStart w:id="143343896" w:edGrp="everyone" w:colFirst="8" w:colLast="8"/>
            <w:permEnd w:id="251290420"/>
          </w:p>
        </w:tc>
        <w:tc>
          <w:tcPr>
            <w:tcW w:w="2700" w:type="dxa"/>
            <w:vMerge/>
            <w:tcBorders>
              <w:left w:val="nil"/>
              <w:bottom w:val="single" w:sz="4" w:space="0" w:color="auto"/>
              <w:right w:val="single" w:sz="8" w:space="0" w:color="auto"/>
            </w:tcBorders>
            <w:tcMar>
              <w:top w:w="0" w:type="dxa"/>
              <w:left w:w="108" w:type="dxa"/>
              <w:bottom w:w="0" w:type="dxa"/>
              <w:right w:w="108" w:type="dxa"/>
            </w:tcMar>
          </w:tcPr>
          <w:p w14:paraId="7032C730" w14:textId="77777777" w:rsidR="004D1D1B" w:rsidRPr="00F37908" w:rsidRDefault="004D1D1B" w:rsidP="0085067C">
            <w:pPr>
              <w:spacing w:after="0"/>
              <w:ind w:right="-111"/>
              <w:rPr>
                <w:rFonts w:ascii="Times New Roman" w:eastAsia="Times New Roman" w:hAnsi="Times New Roman" w:cs="Times New Roman"/>
                <w:lang w:val="en-GB"/>
              </w:rPr>
            </w:pPr>
          </w:p>
        </w:tc>
        <w:tc>
          <w:tcPr>
            <w:tcW w:w="1416" w:type="dxa"/>
            <w:vMerge/>
            <w:tcBorders>
              <w:left w:val="nil"/>
              <w:bottom w:val="single" w:sz="4" w:space="0" w:color="auto"/>
              <w:right w:val="single" w:sz="8" w:space="0" w:color="auto"/>
            </w:tcBorders>
            <w:tcMar>
              <w:top w:w="0" w:type="dxa"/>
              <w:left w:w="108" w:type="dxa"/>
              <w:bottom w:w="0" w:type="dxa"/>
              <w:right w:w="108" w:type="dxa"/>
            </w:tcMar>
          </w:tcPr>
          <w:p w14:paraId="67108135" w14:textId="77777777" w:rsidR="004D1D1B" w:rsidRPr="00F37908" w:rsidDel="00980901" w:rsidRDefault="004D1D1B" w:rsidP="0085067C">
            <w:pPr>
              <w:spacing w:after="0"/>
              <w:rPr>
                <w:rFonts w:ascii="Times New Roman" w:hAnsi="Times New Roman" w:cs="Times New Roman"/>
                <w:lang w:val="en-GB"/>
              </w:rPr>
            </w:pPr>
          </w:p>
        </w:tc>
        <w:tc>
          <w:tcPr>
            <w:tcW w:w="1699" w:type="dxa"/>
            <w:vMerge/>
            <w:tcBorders>
              <w:left w:val="nil"/>
              <w:bottom w:val="single" w:sz="4" w:space="0" w:color="auto"/>
              <w:right w:val="single" w:sz="4" w:space="0" w:color="auto"/>
            </w:tcBorders>
            <w:tcMar>
              <w:top w:w="0" w:type="dxa"/>
              <w:left w:w="108" w:type="dxa"/>
              <w:bottom w:w="0" w:type="dxa"/>
              <w:right w:w="108" w:type="dxa"/>
            </w:tcMar>
          </w:tcPr>
          <w:p w14:paraId="7F39C95C"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tcBorders>
              <w:left w:val="single" w:sz="4" w:space="0" w:color="auto"/>
              <w:bottom w:val="single" w:sz="4" w:space="0" w:color="auto"/>
              <w:right w:val="single" w:sz="4" w:space="0" w:color="auto"/>
            </w:tcBorders>
          </w:tcPr>
          <w:p w14:paraId="66EEB8F8"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tcBorders>
              <w:left w:val="single" w:sz="4" w:space="0" w:color="auto"/>
              <w:bottom w:val="single" w:sz="4" w:space="0" w:color="auto"/>
              <w:right w:val="single" w:sz="4" w:space="0" w:color="auto"/>
            </w:tcBorders>
          </w:tcPr>
          <w:p w14:paraId="6F3AE752"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tcBorders>
              <w:left w:val="single" w:sz="4" w:space="0" w:color="auto"/>
              <w:bottom w:val="single" w:sz="4" w:space="0" w:color="auto"/>
              <w:right w:val="single" w:sz="4" w:space="0" w:color="auto"/>
            </w:tcBorders>
          </w:tcPr>
          <w:p w14:paraId="41C91DD7"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5B8A8E0E" w14:textId="77777777" w:rsidR="004D1D1B" w:rsidRPr="0029208E" w:rsidRDefault="004D1D1B" w:rsidP="0085067C">
            <w:pPr>
              <w:pStyle w:val="Bezodstpw"/>
              <w:spacing w:line="276" w:lineRule="auto"/>
              <w:rPr>
                <w:rStyle w:val="rynqvb"/>
                <w:rFonts w:ascii="Times New Roman" w:hAnsi="Times New Roman" w:cs="Times New Roman"/>
                <w:lang w:val="en"/>
              </w:rPr>
            </w:pPr>
            <w:r w:rsidRPr="0029208E">
              <w:rPr>
                <w:rStyle w:val="rynqvb"/>
                <w:rFonts w:ascii="Times New Roman" w:hAnsi="Times New Roman" w:cs="Times New Roman"/>
                <w:lang w:val="en"/>
              </w:rPr>
              <w:t>expiration/re-test date - preferred min.</w:t>
            </w:r>
            <w:r w:rsidRPr="0029208E">
              <w:rPr>
                <w:rStyle w:val="hwtze"/>
                <w:rFonts w:ascii="Times New Roman" w:hAnsi="Times New Roman" w:cs="Times New Roman"/>
                <w:lang w:val="en"/>
              </w:rPr>
              <w:t xml:space="preserve"> </w:t>
            </w:r>
            <w:r w:rsidRPr="0029208E">
              <w:rPr>
                <w:rStyle w:val="rynqvb"/>
                <w:rFonts w:ascii="Times New Roman" w:hAnsi="Times New Roman" w:cs="Times New Roman"/>
                <w:lang w:val="en"/>
              </w:rPr>
              <w:t>12 months (in the case of a re-test, information about the possibility of re-testing the standard yes/no)</w:t>
            </w:r>
          </w:p>
        </w:tc>
        <w:tc>
          <w:tcPr>
            <w:tcW w:w="1294" w:type="dxa"/>
            <w:tcBorders>
              <w:top w:val="single" w:sz="4" w:space="0" w:color="auto"/>
              <w:left w:val="single" w:sz="4" w:space="0" w:color="auto"/>
              <w:bottom w:val="single" w:sz="4" w:space="0" w:color="auto"/>
              <w:right w:val="single" w:sz="4" w:space="0" w:color="auto"/>
            </w:tcBorders>
          </w:tcPr>
          <w:p w14:paraId="6D789DD4" w14:textId="77777777" w:rsidR="004D1D1B" w:rsidRPr="00F37908" w:rsidDel="00980901" w:rsidRDefault="004D1D1B" w:rsidP="0085067C">
            <w:pPr>
              <w:spacing w:after="0"/>
              <w:ind w:left="2" w:right="133"/>
              <w:rPr>
                <w:rFonts w:ascii="Times New Roman" w:hAnsi="Times New Roman" w:cs="Times New Roman"/>
                <w:lang w:val="en-GB"/>
              </w:rPr>
            </w:pPr>
          </w:p>
        </w:tc>
      </w:tr>
      <w:permEnd w:id="143343896"/>
      <w:tr w:rsidR="00FA4E32" w:rsidRPr="00F37908" w:rsidDel="00980901" w14:paraId="62DD947E" w14:textId="77777777" w:rsidTr="00E9416E">
        <w:trPr>
          <w:trHeight w:val="246"/>
          <w:jc w:val="center"/>
        </w:trPr>
        <w:tc>
          <w:tcPr>
            <w:tcW w:w="426" w:type="dxa"/>
            <w:vMerge/>
            <w:tcBorders>
              <w:left w:val="single" w:sz="8" w:space="0" w:color="auto"/>
              <w:right w:val="single" w:sz="8" w:space="0" w:color="auto"/>
            </w:tcBorders>
            <w:tcMar>
              <w:top w:w="0" w:type="dxa"/>
              <w:left w:w="108" w:type="dxa"/>
              <w:bottom w:w="0" w:type="dxa"/>
              <w:right w:w="108" w:type="dxa"/>
            </w:tcMar>
          </w:tcPr>
          <w:p w14:paraId="006B49C7" w14:textId="77777777" w:rsidR="00FA4E32" w:rsidRPr="00F37908" w:rsidDel="00980901" w:rsidRDefault="00FA4E32" w:rsidP="0085067C">
            <w:pPr>
              <w:pStyle w:val="Akapitzlist"/>
              <w:numPr>
                <w:ilvl w:val="0"/>
                <w:numId w:val="37"/>
              </w:numPr>
              <w:spacing w:after="0"/>
              <w:ind w:left="33" w:hanging="73"/>
              <w:rPr>
                <w:rFonts w:ascii="Times New Roman" w:hAnsi="Times New Roman" w:cs="Times New Roman"/>
                <w:lang w:val="en-GB"/>
              </w:rPr>
            </w:pPr>
          </w:p>
        </w:tc>
        <w:tc>
          <w:tcPr>
            <w:tcW w:w="2700" w:type="dxa"/>
            <w:vMerge/>
            <w:tcBorders>
              <w:left w:val="nil"/>
              <w:right w:val="single" w:sz="8" w:space="0" w:color="auto"/>
            </w:tcBorders>
            <w:tcMar>
              <w:top w:w="0" w:type="dxa"/>
              <w:left w:w="108" w:type="dxa"/>
              <w:bottom w:w="0" w:type="dxa"/>
              <w:right w:w="108" w:type="dxa"/>
            </w:tcMar>
          </w:tcPr>
          <w:p w14:paraId="2EF9F4D1" w14:textId="77777777" w:rsidR="00FA4E32" w:rsidRPr="00F37908" w:rsidRDefault="00FA4E32" w:rsidP="0085067C">
            <w:pPr>
              <w:spacing w:after="0" w:line="276" w:lineRule="auto"/>
              <w:rPr>
                <w:rFonts w:ascii="Times New Roman" w:hAnsi="Times New Roman" w:cs="Times New Roman"/>
                <w:lang w:val="en-GB"/>
              </w:rPr>
            </w:pPr>
          </w:p>
        </w:tc>
        <w:tc>
          <w:tcPr>
            <w:tcW w:w="1416" w:type="dxa"/>
            <w:vMerge/>
            <w:tcBorders>
              <w:left w:val="nil"/>
              <w:right w:val="single" w:sz="8" w:space="0" w:color="auto"/>
            </w:tcBorders>
            <w:tcMar>
              <w:top w:w="0" w:type="dxa"/>
              <w:left w:w="108" w:type="dxa"/>
              <w:bottom w:w="0" w:type="dxa"/>
              <w:right w:w="108" w:type="dxa"/>
            </w:tcMar>
          </w:tcPr>
          <w:p w14:paraId="4631BF22" w14:textId="77777777" w:rsidR="00FA4E32" w:rsidRPr="00F37908" w:rsidDel="00980901" w:rsidRDefault="00FA4E32" w:rsidP="0085067C">
            <w:pPr>
              <w:spacing w:after="0"/>
              <w:rPr>
                <w:rFonts w:ascii="Times New Roman" w:hAnsi="Times New Roman" w:cs="Times New Roman"/>
                <w:lang w:val="en-GB"/>
              </w:rPr>
            </w:pPr>
          </w:p>
        </w:tc>
        <w:tc>
          <w:tcPr>
            <w:tcW w:w="1699" w:type="dxa"/>
            <w:vMerge/>
            <w:tcBorders>
              <w:left w:val="nil"/>
              <w:right w:val="single" w:sz="4" w:space="0" w:color="auto"/>
            </w:tcBorders>
            <w:tcMar>
              <w:top w:w="0" w:type="dxa"/>
              <w:left w:w="108" w:type="dxa"/>
              <w:bottom w:w="0" w:type="dxa"/>
              <w:right w:w="108" w:type="dxa"/>
            </w:tcMar>
          </w:tcPr>
          <w:p w14:paraId="7D7E4C15" w14:textId="77777777" w:rsidR="00FA4E32" w:rsidRPr="00F37908" w:rsidDel="00980901" w:rsidRDefault="00FA4E32" w:rsidP="0085067C">
            <w:pPr>
              <w:spacing w:after="0"/>
              <w:ind w:right="19"/>
              <w:rPr>
                <w:rFonts w:ascii="Times New Roman" w:hAnsi="Times New Roman" w:cs="Times New Roman"/>
                <w:lang w:val="en-GB"/>
              </w:rPr>
            </w:pPr>
          </w:p>
        </w:tc>
        <w:tc>
          <w:tcPr>
            <w:tcW w:w="1558" w:type="dxa"/>
            <w:vMerge/>
            <w:tcBorders>
              <w:left w:val="single" w:sz="4" w:space="0" w:color="auto"/>
              <w:right w:val="single" w:sz="4" w:space="0" w:color="auto"/>
            </w:tcBorders>
          </w:tcPr>
          <w:p w14:paraId="7139CA25" w14:textId="77777777" w:rsidR="00FA4E32" w:rsidRPr="00F37908" w:rsidDel="00980901" w:rsidRDefault="00FA4E32" w:rsidP="0085067C">
            <w:pPr>
              <w:spacing w:after="0"/>
              <w:ind w:left="2" w:right="133"/>
              <w:rPr>
                <w:rFonts w:ascii="Times New Roman" w:hAnsi="Times New Roman" w:cs="Times New Roman"/>
                <w:lang w:val="en-GB"/>
              </w:rPr>
            </w:pPr>
          </w:p>
        </w:tc>
        <w:tc>
          <w:tcPr>
            <w:tcW w:w="1122" w:type="dxa"/>
            <w:vMerge/>
            <w:tcBorders>
              <w:left w:val="single" w:sz="4" w:space="0" w:color="auto"/>
              <w:right w:val="single" w:sz="4" w:space="0" w:color="auto"/>
            </w:tcBorders>
          </w:tcPr>
          <w:p w14:paraId="510CEBD8" w14:textId="77777777" w:rsidR="00FA4E32" w:rsidRPr="00F37908" w:rsidDel="00980901" w:rsidRDefault="00FA4E32" w:rsidP="0085067C">
            <w:pPr>
              <w:spacing w:after="0"/>
              <w:ind w:left="2" w:right="133"/>
              <w:rPr>
                <w:rFonts w:ascii="Times New Roman" w:hAnsi="Times New Roman" w:cs="Times New Roman"/>
                <w:lang w:val="en-GB"/>
              </w:rPr>
            </w:pPr>
          </w:p>
        </w:tc>
        <w:tc>
          <w:tcPr>
            <w:tcW w:w="1441" w:type="dxa"/>
            <w:vMerge/>
            <w:tcBorders>
              <w:left w:val="single" w:sz="4" w:space="0" w:color="auto"/>
              <w:right w:val="single" w:sz="4" w:space="0" w:color="auto"/>
            </w:tcBorders>
          </w:tcPr>
          <w:p w14:paraId="77C0A7CA" w14:textId="77777777" w:rsidR="00FA4E32" w:rsidRPr="00F37908" w:rsidDel="00980901" w:rsidRDefault="00FA4E32"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34F1E6EC" w14:textId="52AB1EF9" w:rsidR="00FA4E32" w:rsidRPr="0029208E" w:rsidRDefault="00FA4E32" w:rsidP="00F11B3C">
            <w:pPr>
              <w:pStyle w:val="Bezodstpw"/>
              <w:spacing w:line="276" w:lineRule="auto"/>
              <w:rPr>
                <w:rStyle w:val="rynqvb"/>
                <w:rFonts w:ascii="Times New Roman" w:hAnsi="Times New Roman" w:cs="Times New Roman"/>
                <w:lang w:val="en-US"/>
              </w:rPr>
            </w:pPr>
            <w:r>
              <w:rPr>
                <w:rStyle w:val="rynqvb"/>
                <w:rFonts w:ascii="Times New Roman" w:hAnsi="Times New Roman" w:cs="Times New Roman"/>
                <w:lang w:val="en-US"/>
              </w:rPr>
              <w:t>crystal</w:t>
            </w:r>
            <w:r w:rsidR="00FA67A2">
              <w:rPr>
                <w:rStyle w:val="rynqvb"/>
                <w:rFonts w:ascii="Times New Roman" w:hAnsi="Times New Roman" w:cs="Times New Roman"/>
                <w:lang w:val="en-US"/>
              </w:rPr>
              <w:t>line</w:t>
            </w:r>
            <w:r>
              <w:rPr>
                <w:rStyle w:val="rynqvb"/>
                <w:rFonts w:ascii="Times New Roman" w:hAnsi="Times New Roman" w:cs="Times New Roman"/>
                <w:lang w:val="en-US"/>
              </w:rPr>
              <w:t xml:space="preserve"> powder</w:t>
            </w:r>
          </w:p>
        </w:tc>
        <w:tc>
          <w:tcPr>
            <w:tcW w:w="1294" w:type="dxa"/>
            <w:tcBorders>
              <w:top w:val="single" w:sz="4" w:space="0" w:color="auto"/>
              <w:left w:val="single" w:sz="4" w:space="0" w:color="auto"/>
              <w:bottom w:val="single" w:sz="4" w:space="0" w:color="auto"/>
              <w:right w:val="single" w:sz="4" w:space="0" w:color="auto"/>
            </w:tcBorders>
          </w:tcPr>
          <w:p w14:paraId="3F34ACFF" w14:textId="77777777" w:rsidR="00FA4E32" w:rsidRPr="00F37908" w:rsidDel="00980901" w:rsidRDefault="00FA4E32" w:rsidP="0085067C">
            <w:pPr>
              <w:spacing w:after="0"/>
              <w:ind w:left="2" w:right="133"/>
              <w:rPr>
                <w:rFonts w:ascii="Times New Roman" w:hAnsi="Times New Roman" w:cs="Times New Roman"/>
                <w:lang w:val="en-GB"/>
              </w:rPr>
            </w:pPr>
          </w:p>
        </w:tc>
      </w:tr>
      <w:tr w:rsidR="004D1D1B" w:rsidRPr="0042268B" w:rsidDel="00980901" w14:paraId="2C158CDA" w14:textId="77777777" w:rsidTr="00E9416E">
        <w:trPr>
          <w:trHeight w:val="259"/>
          <w:jc w:val="center"/>
        </w:trPr>
        <w:tc>
          <w:tcPr>
            <w:tcW w:w="426" w:type="dxa"/>
            <w:vMerge/>
            <w:tcBorders>
              <w:left w:val="single" w:sz="8" w:space="0" w:color="auto"/>
              <w:right w:val="single" w:sz="8" w:space="0" w:color="auto"/>
            </w:tcBorders>
            <w:tcMar>
              <w:top w:w="0" w:type="dxa"/>
              <w:left w:w="108" w:type="dxa"/>
              <w:bottom w:w="0" w:type="dxa"/>
              <w:right w:w="108" w:type="dxa"/>
            </w:tcMar>
          </w:tcPr>
          <w:p w14:paraId="5C410908" w14:textId="77777777" w:rsidR="004D1D1B" w:rsidRPr="00F37908" w:rsidDel="00980901" w:rsidRDefault="004D1D1B" w:rsidP="0085067C">
            <w:pPr>
              <w:pStyle w:val="Akapitzlist"/>
              <w:spacing w:after="0"/>
              <w:ind w:left="33"/>
              <w:rPr>
                <w:rFonts w:ascii="Times New Roman" w:hAnsi="Times New Roman" w:cs="Times New Roman"/>
                <w:lang w:val="en-GB"/>
              </w:rPr>
            </w:pPr>
            <w:permStart w:id="912279360" w:edGrp="everyone" w:colFirst="8" w:colLast="8"/>
          </w:p>
        </w:tc>
        <w:tc>
          <w:tcPr>
            <w:tcW w:w="2700" w:type="dxa"/>
            <w:vMerge/>
            <w:tcBorders>
              <w:left w:val="nil"/>
              <w:right w:val="single" w:sz="8" w:space="0" w:color="auto"/>
            </w:tcBorders>
            <w:tcMar>
              <w:top w:w="0" w:type="dxa"/>
              <w:left w:w="108" w:type="dxa"/>
              <w:bottom w:w="0" w:type="dxa"/>
              <w:right w:w="108" w:type="dxa"/>
            </w:tcMar>
          </w:tcPr>
          <w:p w14:paraId="4604653A" w14:textId="77777777" w:rsidR="004D1D1B" w:rsidRPr="00F37908" w:rsidRDefault="004D1D1B" w:rsidP="0085067C">
            <w:pPr>
              <w:spacing w:after="0"/>
              <w:ind w:right="-111"/>
              <w:rPr>
                <w:rFonts w:ascii="Times New Roman" w:eastAsia="Times New Roman" w:hAnsi="Times New Roman" w:cs="Times New Roman"/>
                <w:lang w:val="en-GB"/>
              </w:rPr>
            </w:pPr>
          </w:p>
        </w:tc>
        <w:tc>
          <w:tcPr>
            <w:tcW w:w="1416" w:type="dxa"/>
            <w:vMerge/>
            <w:tcBorders>
              <w:left w:val="nil"/>
              <w:right w:val="single" w:sz="8" w:space="0" w:color="auto"/>
            </w:tcBorders>
            <w:tcMar>
              <w:top w:w="0" w:type="dxa"/>
              <w:left w:w="108" w:type="dxa"/>
              <w:bottom w:w="0" w:type="dxa"/>
              <w:right w:w="108" w:type="dxa"/>
            </w:tcMar>
          </w:tcPr>
          <w:p w14:paraId="31AC4AD2" w14:textId="77777777" w:rsidR="004D1D1B" w:rsidRPr="00F37908" w:rsidDel="00980901" w:rsidRDefault="004D1D1B" w:rsidP="0085067C">
            <w:pPr>
              <w:spacing w:after="0"/>
              <w:rPr>
                <w:rFonts w:ascii="Times New Roman" w:hAnsi="Times New Roman" w:cs="Times New Roman"/>
                <w:lang w:val="en-GB"/>
              </w:rPr>
            </w:pPr>
          </w:p>
        </w:tc>
        <w:tc>
          <w:tcPr>
            <w:tcW w:w="1699" w:type="dxa"/>
            <w:vMerge/>
            <w:tcBorders>
              <w:left w:val="nil"/>
              <w:right w:val="single" w:sz="4" w:space="0" w:color="auto"/>
            </w:tcBorders>
            <w:tcMar>
              <w:top w:w="0" w:type="dxa"/>
              <w:left w:w="108" w:type="dxa"/>
              <w:bottom w:w="0" w:type="dxa"/>
              <w:right w:w="108" w:type="dxa"/>
            </w:tcMar>
          </w:tcPr>
          <w:p w14:paraId="39BF3195"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tcBorders>
              <w:left w:val="single" w:sz="4" w:space="0" w:color="auto"/>
              <w:right w:val="single" w:sz="4" w:space="0" w:color="auto"/>
            </w:tcBorders>
          </w:tcPr>
          <w:p w14:paraId="76DDEC0E"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tcBorders>
              <w:left w:val="single" w:sz="4" w:space="0" w:color="auto"/>
              <w:right w:val="single" w:sz="4" w:space="0" w:color="auto"/>
            </w:tcBorders>
          </w:tcPr>
          <w:p w14:paraId="3AB5C781"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tcBorders>
              <w:left w:val="single" w:sz="4" w:space="0" w:color="auto"/>
              <w:right w:val="single" w:sz="4" w:space="0" w:color="auto"/>
            </w:tcBorders>
          </w:tcPr>
          <w:p w14:paraId="6AB3616C"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3589BA7F" w14:textId="2B4D1AB7" w:rsidR="004D1D1B" w:rsidRPr="00F37908" w:rsidDel="00980901" w:rsidRDefault="004D1D1B" w:rsidP="00881F3A">
            <w:pPr>
              <w:pStyle w:val="Bezodstpw"/>
              <w:spacing w:line="276" w:lineRule="auto"/>
              <w:rPr>
                <w:rFonts w:ascii="Times New Roman" w:hAnsi="Times New Roman" w:cs="Times New Roman"/>
                <w:lang w:val="en-GB"/>
              </w:rPr>
            </w:pPr>
            <w:r w:rsidRPr="0029208E">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tc>
        <w:tc>
          <w:tcPr>
            <w:tcW w:w="1294" w:type="dxa"/>
            <w:tcBorders>
              <w:top w:val="single" w:sz="4" w:space="0" w:color="auto"/>
              <w:left w:val="single" w:sz="4" w:space="0" w:color="auto"/>
              <w:bottom w:val="single" w:sz="4" w:space="0" w:color="auto"/>
              <w:right w:val="single" w:sz="4" w:space="0" w:color="auto"/>
            </w:tcBorders>
          </w:tcPr>
          <w:p w14:paraId="7FC462F7" w14:textId="77777777" w:rsidR="004D1D1B" w:rsidRPr="00F37908" w:rsidDel="00980901" w:rsidRDefault="004D1D1B" w:rsidP="0085067C">
            <w:pPr>
              <w:spacing w:after="0"/>
              <w:ind w:left="2" w:right="133"/>
              <w:rPr>
                <w:rFonts w:ascii="Times New Roman" w:hAnsi="Times New Roman" w:cs="Times New Roman"/>
                <w:lang w:val="en-GB"/>
              </w:rPr>
            </w:pPr>
          </w:p>
        </w:tc>
      </w:tr>
      <w:permEnd w:id="912279360"/>
      <w:tr w:rsidR="004D1D1B" w:rsidRPr="0042268B" w:rsidDel="00980901" w14:paraId="4F738CF1" w14:textId="77777777" w:rsidTr="00E9416E">
        <w:trPr>
          <w:trHeight w:val="259"/>
          <w:jc w:val="center"/>
        </w:trPr>
        <w:tc>
          <w:tcPr>
            <w:tcW w:w="426"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51C9490E" w14:textId="77777777" w:rsidR="004D1D1B" w:rsidRPr="00F37908" w:rsidDel="00980901" w:rsidRDefault="004D1D1B" w:rsidP="0085067C">
            <w:pPr>
              <w:pStyle w:val="Akapitzlist"/>
              <w:spacing w:after="0"/>
              <w:ind w:left="33"/>
              <w:rPr>
                <w:rFonts w:ascii="Times New Roman" w:hAnsi="Times New Roman" w:cs="Times New Roman"/>
                <w:lang w:val="en-GB"/>
              </w:rPr>
            </w:pPr>
          </w:p>
        </w:tc>
        <w:tc>
          <w:tcPr>
            <w:tcW w:w="2700" w:type="dxa"/>
            <w:vMerge/>
            <w:tcBorders>
              <w:left w:val="nil"/>
              <w:bottom w:val="single" w:sz="4" w:space="0" w:color="auto"/>
              <w:right w:val="single" w:sz="8" w:space="0" w:color="auto"/>
            </w:tcBorders>
            <w:tcMar>
              <w:top w:w="0" w:type="dxa"/>
              <w:left w:w="108" w:type="dxa"/>
              <w:bottom w:w="0" w:type="dxa"/>
              <w:right w:w="108" w:type="dxa"/>
            </w:tcMar>
          </w:tcPr>
          <w:p w14:paraId="32049154" w14:textId="77777777" w:rsidR="004D1D1B" w:rsidRPr="00F37908" w:rsidRDefault="004D1D1B" w:rsidP="0085067C">
            <w:pPr>
              <w:spacing w:after="0"/>
              <w:ind w:right="-111"/>
              <w:rPr>
                <w:rFonts w:ascii="Times New Roman" w:eastAsia="Times New Roman" w:hAnsi="Times New Roman" w:cs="Times New Roman"/>
                <w:lang w:val="en-GB"/>
              </w:rPr>
            </w:pPr>
          </w:p>
        </w:tc>
        <w:tc>
          <w:tcPr>
            <w:tcW w:w="1416" w:type="dxa"/>
            <w:vMerge/>
            <w:tcBorders>
              <w:left w:val="nil"/>
              <w:bottom w:val="single" w:sz="4" w:space="0" w:color="auto"/>
              <w:right w:val="single" w:sz="8" w:space="0" w:color="auto"/>
            </w:tcBorders>
            <w:tcMar>
              <w:top w:w="0" w:type="dxa"/>
              <w:left w:w="108" w:type="dxa"/>
              <w:bottom w:w="0" w:type="dxa"/>
              <w:right w:w="108" w:type="dxa"/>
            </w:tcMar>
          </w:tcPr>
          <w:p w14:paraId="744804ED" w14:textId="77777777" w:rsidR="004D1D1B" w:rsidRPr="00F37908" w:rsidDel="00980901" w:rsidRDefault="004D1D1B" w:rsidP="0085067C">
            <w:pPr>
              <w:spacing w:after="0"/>
              <w:rPr>
                <w:rFonts w:ascii="Times New Roman" w:hAnsi="Times New Roman" w:cs="Times New Roman"/>
                <w:lang w:val="en-GB"/>
              </w:rPr>
            </w:pPr>
          </w:p>
        </w:tc>
        <w:tc>
          <w:tcPr>
            <w:tcW w:w="1699" w:type="dxa"/>
            <w:vMerge/>
            <w:tcBorders>
              <w:left w:val="nil"/>
              <w:bottom w:val="single" w:sz="4" w:space="0" w:color="auto"/>
              <w:right w:val="single" w:sz="4" w:space="0" w:color="auto"/>
            </w:tcBorders>
            <w:tcMar>
              <w:top w:w="0" w:type="dxa"/>
              <w:left w:w="108" w:type="dxa"/>
              <w:bottom w:w="0" w:type="dxa"/>
              <w:right w:w="108" w:type="dxa"/>
            </w:tcMar>
          </w:tcPr>
          <w:p w14:paraId="09F1E7E5" w14:textId="77777777" w:rsidR="004D1D1B" w:rsidRPr="00F37908" w:rsidDel="00980901" w:rsidRDefault="004D1D1B" w:rsidP="0085067C">
            <w:pPr>
              <w:spacing w:after="0"/>
              <w:ind w:right="19"/>
              <w:rPr>
                <w:rFonts w:ascii="Times New Roman" w:hAnsi="Times New Roman" w:cs="Times New Roman"/>
                <w:lang w:val="en-GB"/>
              </w:rPr>
            </w:pPr>
          </w:p>
        </w:tc>
        <w:tc>
          <w:tcPr>
            <w:tcW w:w="1558" w:type="dxa"/>
            <w:vMerge/>
            <w:tcBorders>
              <w:left w:val="single" w:sz="4" w:space="0" w:color="auto"/>
              <w:bottom w:val="single" w:sz="4" w:space="0" w:color="auto"/>
              <w:right w:val="single" w:sz="4" w:space="0" w:color="auto"/>
            </w:tcBorders>
          </w:tcPr>
          <w:p w14:paraId="2059EFF8" w14:textId="77777777" w:rsidR="004D1D1B" w:rsidRPr="00F37908" w:rsidDel="00980901" w:rsidRDefault="004D1D1B" w:rsidP="0085067C">
            <w:pPr>
              <w:spacing w:after="0"/>
              <w:ind w:left="2" w:right="133"/>
              <w:rPr>
                <w:rFonts w:ascii="Times New Roman" w:hAnsi="Times New Roman" w:cs="Times New Roman"/>
                <w:lang w:val="en-GB"/>
              </w:rPr>
            </w:pPr>
          </w:p>
        </w:tc>
        <w:tc>
          <w:tcPr>
            <w:tcW w:w="1122" w:type="dxa"/>
            <w:vMerge/>
            <w:tcBorders>
              <w:left w:val="single" w:sz="4" w:space="0" w:color="auto"/>
              <w:bottom w:val="single" w:sz="4" w:space="0" w:color="auto"/>
              <w:right w:val="single" w:sz="4" w:space="0" w:color="auto"/>
            </w:tcBorders>
          </w:tcPr>
          <w:p w14:paraId="3557C447" w14:textId="77777777" w:rsidR="004D1D1B" w:rsidRPr="00F37908" w:rsidDel="00980901" w:rsidRDefault="004D1D1B" w:rsidP="0085067C">
            <w:pPr>
              <w:spacing w:after="0"/>
              <w:ind w:left="2" w:right="133"/>
              <w:rPr>
                <w:rFonts w:ascii="Times New Roman" w:hAnsi="Times New Roman" w:cs="Times New Roman"/>
                <w:lang w:val="en-GB"/>
              </w:rPr>
            </w:pPr>
          </w:p>
        </w:tc>
        <w:tc>
          <w:tcPr>
            <w:tcW w:w="1441" w:type="dxa"/>
            <w:vMerge/>
            <w:tcBorders>
              <w:left w:val="single" w:sz="4" w:space="0" w:color="auto"/>
              <w:bottom w:val="single" w:sz="4" w:space="0" w:color="auto"/>
              <w:right w:val="single" w:sz="4" w:space="0" w:color="auto"/>
            </w:tcBorders>
          </w:tcPr>
          <w:p w14:paraId="0311A0B4" w14:textId="77777777" w:rsidR="004D1D1B" w:rsidRPr="00F37908" w:rsidDel="00980901" w:rsidRDefault="004D1D1B" w:rsidP="0085067C">
            <w:pPr>
              <w:spacing w:after="0"/>
              <w:ind w:right="19"/>
              <w:rPr>
                <w:rFonts w:ascii="Times New Roman" w:hAnsi="Times New Roman" w:cs="Times New Roman"/>
                <w:b/>
                <w:bCs/>
                <w:lang w:val="en-GB"/>
              </w:rPr>
            </w:pPr>
          </w:p>
        </w:tc>
        <w:tc>
          <w:tcPr>
            <w:tcW w:w="3521" w:type="dxa"/>
            <w:tcBorders>
              <w:top w:val="single" w:sz="4" w:space="0" w:color="auto"/>
              <w:left w:val="single" w:sz="4" w:space="0" w:color="auto"/>
              <w:bottom w:val="single" w:sz="4" w:space="0" w:color="auto"/>
              <w:right w:val="single" w:sz="4" w:space="0" w:color="auto"/>
            </w:tcBorders>
          </w:tcPr>
          <w:p w14:paraId="564EC2C0" w14:textId="77777777" w:rsidR="004D1D1B" w:rsidRPr="0029208E" w:rsidRDefault="004D1D1B" w:rsidP="0085067C">
            <w:pPr>
              <w:pStyle w:val="Bezodstpw"/>
              <w:spacing w:line="276" w:lineRule="auto"/>
              <w:rPr>
                <w:rStyle w:val="rynqvb"/>
                <w:rFonts w:ascii="Times New Roman" w:hAnsi="Times New Roman" w:cs="Times New Roman"/>
                <w:lang w:val="en"/>
              </w:rPr>
            </w:pPr>
            <w:r w:rsidRPr="0029208E">
              <w:rPr>
                <w:rStyle w:val="rynqvb"/>
                <w:rFonts w:ascii="Times New Roman" w:hAnsi="Times New Roman" w:cs="Times New Roman"/>
                <w:lang w:val="en"/>
              </w:rPr>
              <w:t>expiration/re-test date - preferred min.</w:t>
            </w:r>
            <w:r w:rsidRPr="0029208E">
              <w:rPr>
                <w:rStyle w:val="hwtze"/>
                <w:rFonts w:ascii="Times New Roman" w:hAnsi="Times New Roman" w:cs="Times New Roman"/>
                <w:lang w:val="en"/>
              </w:rPr>
              <w:t xml:space="preserve"> </w:t>
            </w:r>
            <w:r w:rsidRPr="0029208E">
              <w:rPr>
                <w:rStyle w:val="rynqvb"/>
                <w:rFonts w:ascii="Times New Roman" w:hAnsi="Times New Roman" w:cs="Times New Roman"/>
                <w:lang w:val="en"/>
              </w:rPr>
              <w:t>12 months (in the case of a re-test, information about the possibility of re-testing the standard yes/no)</w:t>
            </w:r>
          </w:p>
        </w:tc>
        <w:tc>
          <w:tcPr>
            <w:tcW w:w="1294" w:type="dxa"/>
            <w:tcBorders>
              <w:top w:val="single" w:sz="4" w:space="0" w:color="auto"/>
              <w:left w:val="single" w:sz="4" w:space="0" w:color="auto"/>
              <w:bottom w:val="single" w:sz="4" w:space="0" w:color="auto"/>
              <w:right w:val="single" w:sz="4" w:space="0" w:color="auto"/>
            </w:tcBorders>
          </w:tcPr>
          <w:p w14:paraId="269223C9" w14:textId="77777777" w:rsidR="004D1D1B" w:rsidRPr="00F37908" w:rsidDel="00980901" w:rsidRDefault="004D1D1B" w:rsidP="0085067C">
            <w:pPr>
              <w:spacing w:after="0"/>
              <w:ind w:left="2" w:right="133"/>
              <w:rPr>
                <w:rFonts w:ascii="Times New Roman" w:hAnsi="Times New Roman" w:cs="Times New Roman"/>
                <w:lang w:val="en-GB"/>
              </w:rPr>
            </w:pPr>
            <w:permStart w:id="1899972968" w:edGrp="everyone"/>
            <w:permEnd w:id="1899972968"/>
          </w:p>
        </w:tc>
      </w:tr>
    </w:tbl>
    <w:p w14:paraId="12C343E0" w14:textId="126BAC7E" w:rsidR="007B13F0" w:rsidRPr="00F37908" w:rsidRDefault="00EB7DAD" w:rsidP="007B13F0">
      <w:pPr>
        <w:pBdr>
          <w:top w:val="nil"/>
          <w:left w:val="nil"/>
          <w:bottom w:val="nil"/>
          <w:right w:val="nil"/>
          <w:between w:val="nil"/>
        </w:pBdr>
        <w:spacing w:after="0" w:line="276" w:lineRule="auto"/>
        <w:rPr>
          <w:rFonts w:ascii="Times New Roman" w:hAnsi="Times New Roman" w:cs="Times New Roman"/>
          <w:lang w:val="en-GB"/>
        </w:rPr>
      </w:pPr>
      <w:r w:rsidRPr="00F37908">
        <w:rPr>
          <w:rFonts w:ascii="Times New Roman" w:hAnsi="Times New Roman" w:cs="Times New Roman"/>
          <w:vertAlign w:val="superscript"/>
          <w:lang w:val="en-GB"/>
        </w:rPr>
        <w:t>1)</w:t>
      </w:r>
      <w:r w:rsidRPr="00F37908">
        <w:rPr>
          <w:rFonts w:ascii="Times New Roman" w:hAnsi="Times New Roman" w:cs="Times New Roman"/>
          <w:lang w:val="en-GB"/>
        </w:rPr>
        <w:t xml:space="preserve"> </w:t>
      </w:r>
      <w:r w:rsidR="00F37908" w:rsidRPr="00F37908">
        <w:rPr>
          <w:rStyle w:val="rynqvb"/>
          <w:rFonts w:ascii="Times New Roman" w:hAnsi="Times New Roman" w:cs="Times New Roman"/>
          <w:lang w:val="en"/>
        </w:rPr>
        <w:t>specify the type of cost and price</w:t>
      </w:r>
    </w:p>
    <w:p w14:paraId="680FA6CA" w14:textId="6D5EBF86" w:rsidR="007B13F0" w:rsidRPr="00F37908" w:rsidRDefault="007B13F0" w:rsidP="007B13F0">
      <w:pPr>
        <w:pBdr>
          <w:top w:val="nil"/>
          <w:left w:val="nil"/>
          <w:bottom w:val="nil"/>
          <w:right w:val="nil"/>
          <w:between w:val="nil"/>
        </w:pBdr>
        <w:spacing w:after="120" w:line="276" w:lineRule="auto"/>
        <w:jc w:val="both"/>
        <w:rPr>
          <w:rFonts w:ascii="Times New Roman" w:eastAsia="Times New Roman" w:hAnsi="Times New Roman" w:cs="Times New Roman"/>
          <w:color w:val="000000"/>
          <w:lang w:val="en-GB"/>
        </w:rPr>
      </w:pPr>
      <w:r w:rsidRPr="00F37908">
        <w:rPr>
          <w:rFonts w:ascii="Times New Roman" w:hAnsi="Times New Roman" w:cs="Times New Roman"/>
          <w:vertAlign w:val="superscript"/>
          <w:lang w:val="en-GB"/>
        </w:rPr>
        <w:t>2)</w:t>
      </w:r>
      <w:r w:rsidRPr="00F37908">
        <w:rPr>
          <w:rFonts w:ascii="Times New Roman" w:hAnsi="Times New Roman" w:cs="Times New Roman"/>
          <w:lang w:val="en-GB"/>
        </w:rPr>
        <w:t xml:space="preserve"> </w:t>
      </w:r>
      <w:r w:rsidRPr="00F37908">
        <w:rPr>
          <w:rFonts w:ascii="Times New Roman" w:eastAsia="Times New Roman" w:hAnsi="Times New Roman" w:cs="Times New Roman"/>
          <w:color w:val="000000"/>
          <w:lang w:val="en-GB"/>
        </w:rPr>
        <w:t xml:space="preserve"> </w:t>
      </w:r>
      <w:r w:rsidR="00F37908" w:rsidRPr="00F37908">
        <w:rPr>
          <w:rFonts w:ascii="Times New Roman" w:eastAsia="Times New Roman" w:hAnsi="Times New Roman" w:cs="Times New Roman"/>
          <w:color w:val="000000"/>
          <w:lang w:val="en-GB"/>
        </w:rPr>
        <w:t>p</w:t>
      </w:r>
      <w:r w:rsidR="00F37908" w:rsidRPr="00F37908">
        <w:rPr>
          <w:rStyle w:val="rynqvb"/>
          <w:rFonts w:ascii="Times New Roman" w:hAnsi="Times New Roman" w:cs="Times New Roman"/>
          <w:lang w:val="en"/>
        </w:rPr>
        <w:t>lease enter YES or NO for each item of the specification</w:t>
      </w:r>
      <w:r w:rsidRPr="00F37908">
        <w:rPr>
          <w:rFonts w:ascii="Times New Roman" w:eastAsia="Times New Roman" w:hAnsi="Times New Roman" w:cs="Times New Roman"/>
          <w:color w:val="000000"/>
          <w:lang w:val="en-GB"/>
        </w:rPr>
        <w:t xml:space="preserve">. </w:t>
      </w:r>
    </w:p>
    <w:p w14:paraId="393F3238" w14:textId="46973D79" w:rsidR="005C1B94" w:rsidRDefault="005C1B94" w:rsidP="00987D59">
      <w:pPr>
        <w:pStyle w:val="Bezodstpw"/>
        <w:spacing w:line="276" w:lineRule="auto"/>
        <w:ind w:left="-567"/>
        <w:rPr>
          <w:rFonts w:ascii="Times New Roman" w:hAnsi="Times New Roman" w:cs="Times New Roman"/>
          <w:strike/>
          <w:lang w:val="en-GB"/>
        </w:rPr>
      </w:pPr>
    </w:p>
    <w:p w14:paraId="6A85BF41" w14:textId="77777777" w:rsidR="00C4537D" w:rsidRPr="002B584F" w:rsidRDefault="00C4537D" w:rsidP="00C4537D">
      <w:pPr>
        <w:pStyle w:val="Bezodstpw"/>
        <w:spacing w:line="276" w:lineRule="auto"/>
        <w:ind w:left="-567"/>
        <w:rPr>
          <w:rFonts w:ascii="Times New Roman" w:hAnsi="Times New Roman" w:cs="Times New Roman"/>
          <w:sz w:val="18"/>
          <w:szCs w:val="18"/>
          <w:lang w:val="en"/>
        </w:rPr>
      </w:pPr>
      <w:r w:rsidRPr="002B584F">
        <w:rPr>
          <w:rFonts w:ascii="Times New Roman" w:hAnsi="Times New Roman" w:cs="Times New Roman"/>
          <w:sz w:val="18"/>
          <w:szCs w:val="18"/>
          <w:lang w:val="en"/>
        </w:rPr>
        <w:t>We declare that the items offered meet all specification requirements indicated in point II.7 of the market survey form.</w:t>
      </w:r>
    </w:p>
    <w:p w14:paraId="28071906" w14:textId="77777777" w:rsidR="00C4537D" w:rsidRPr="002B584F" w:rsidRDefault="00C4537D" w:rsidP="00C4537D">
      <w:pPr>
        <w:pStyle w:val="Bezodstpw"/>
        <w:spacing w:line="276" w:lineRule="auto"/>
        <w:ind w:left="-567"/>
        <w:rPr>
          <w:rFonts w:ascii="Times New Roman" w:hAnsi="Times New Roman" w:cs="Times New Roman"/>
          <w:sz w:val="18"/>
          <w:szCs w:val="18"/>
          <w:lang w:val="en"/>
        </w:rPr>
      </w:pPr>
      <w:r w:rsidRPr="002B584F">
        <w:rPr>
          <w:rFonts w:ascii="Times New Roman" w:hAnsi="Times New Roman" w:cs="Times New Roman"/>
          <w:sz w:val="18"/>
          <w:szCs w:val="18"/>
          <w:lang w:val="en"/>
        </w:rPr>
        <w:t>We declare that the subject of the offer fully complies with the description of the offered components of the contract subject matter and with the other conditions specified in the market survey form.</w:t>
      </w:r>
    </w:p>
    <w:p w14:paraId="3357D10C" w14:textId="77777777" w:rsidR="00C4537D" w:rsidRPr="002B584F" w:rsidRDefault="00C4537D" w:rsidP="00C4537D">
      <w:pPr>
        <w:pStyle w:val="Bezodstpw"/>
        <w:spacing w:line="276" w:lineRule="auto"/>
        <w:ind w:left="-567"/>
        <w:rPr>
          <w:rFonts w:ascii="Times New Roman" w:hAnsi="Times New Roman" w:cs="Times New Roman"/>
          <w:sz w:val="18"/>
          <w:szCs w:val="18"/>
          <w:lang w:val="en-US"/>
        </w:rPr>
      </w:pPr>
      <w:r w:rsidRPr="002B584F">
        <w:rPr>
          <w:rFonts w:ascii="Times New Roman" w:hAnsi="Times New Roman" w:cs="Times New Roman"/>
          <w:sz w:val="18"/>
          <w:szCs w:val="18"/>
          <w:lang w:val="en"/>
        </w:rPr>
        <w:t>The Contractor acknowledges that the order is being executed as part of a project co-financed by public funds—specifically from the Medical Research Agency—and that failure to deliver on time may result in the imposition of contractual penalties.</w:t>
      </w:r>
    </w:p>
    <w:p w14:paraId="331E203A" w14:textId="25C71FAC" w:rsidR="00F37908" w:rsidRPr="00C4537D" w:rsidRDefault="00F37908" w:rsidP="00987D59">
      <w:pPr>
        <w:pStyle w:val="Bezodstpw"/>
        <w:spacing w:line="276" w:lineRule="auto"/>
        <w:ind w:left="-567"/>
        <w:rPr>
          <w:rFonts w:ascii="Times New Roman" w:hAnsi="Times New Roman" w:cs="Times New Roman"/>
          <w:strike/>
          <w:lang w:val="en-US"/>
        </w:rPr>
      </w:pPr>
    </w:p>
    <w:p w14:paraId="6316D1B7" w14:textId="77777777" w:rsidR="00F37908" w:rsidRDefault="00F37908" w:rsidP="00987D59">
      <w:pPr>
        <w:pStyle w:val="Bezodstpw"/>
        <w:spacing w:line="276" w:lineRule="auto"/>
        <w:ind w:left="-567"/>
        <w:rPr>
          <w:rFonts w:ascii="Times New Roman" w:hAnsi="Times New Roman" w:cs="Times New Roman"/>
          <w:strike/>
          <w:lang w:val="en-GB"/>
        </w:rPr>
      </w:pPr>
    </w:p>
    <w:p w14:paraId="5D1925FD" w14:textId="77777777" w:rsidR="002B584F" w:rsidRDefault="002B584F" w:rsidP="00987D59">
      <w:pPr>
        <w:pStyle w:val="Bezodstpw"/>
        <w:spacing w:line="276" w:lineRule="auto"/>
        <w:ind w:left="-567"/>
        <w:rPr>
          <w:rFonts w:ascii="Times New Roman" w:hAnsi="Times New Roman" w:cs="Times New Roman"/>
          <w:strike/>
          <w:lang w:val="en-GB"/>
        </w:rPr>
      </w:pPr>
    </w:p>
    <w:p w14:paraId="4CBD7757" w14:textId="77777777" w:rsidR="002B584F" w:rsidRPr="00F37908" w:rsidRDefault="002B584F" w:rsidP="00987D59">
      <w:pPr>
        <w:pStyle w:val="Bezodstpw"/>
        <w:spacing w:line="276" w:lineRule="auto"/>
        <w:ind w:left="-567"/>
        <w:rPr>
          <w:rFonts w:ascii="Times New Roman" w:hAnsi="Times New Roman" w:cs="Times New Roman"/>
          <w:strike/>
          <w:lang w:val="en-GB"/>
        </w:rPr>
      </w:pPr>
    </w:p>
    <w:p w14:paraId="0B279672" w14:textId="77777777" w:rsidR="00D66A7C" w:rsidRDefault="00D66A7C" w:rsidP="00987D59">
      <w:pPr>
        <w:pBdr>
          <w:top w:val="nil"/>
          <w:left w:val="nil"/>
          <w:bottom w:val="nil"/>
          <w:right w:val="nil"/>
          <w:between w:val="nil"/>
        </w:pBdr>
        <w:spacing w:after="0" w:line="276" w:lineRule="auto"/>
        <w:ind w:left="-567"/>
        <w:rPr>
          <w:rFonts w:ascii="Times New Roman" w:eastAsia="Times New Roman" w:hAnsi="Times New Roman" w:cs="Times New Roman"/>
          <w:color w:val="000000"/>
        </w:rPr>
      </w:pPr>
      <w:bookmarkStart w:id="1" w:name="_Hlk126075458"/>
      <w:permStart w:id="822168281" w:edGrp="everyone"/>
      <w:r>
        <w:rPr>
          <w:rFonts w:ascii="Times New Roman" w:eastAsia="Times New Roman" w:hAnsi="Times New Roman" w:cs="Times New Roman"/>
          <w:color w:val="000000"/>
          <w:lang w:val="en"/>
        </w:rPr>
        <w:t>……………………………………</w:t>
      </w:r>
      <w:permEnd w:id="822168281"/>
      <w:r>
        <w:rPr>
          <w:rFonts w:ascii="Times New Roman" w:eastAsia="Times New Roman" w:hAnsi="Times New Roman" w:cs="Times New Roman"/>
          <w:color w:val="000000"/>
          <w:lang w:val="en"/>
        </w:rPr>
        <w:t xml:space="preserve">                               </w:t>
      </w:r>
      <w:r>
        <w:rPr>
          <w:rFonts w:ascii="Times New Roman" w:eastAsia="Times New Roman" w:hAnsi="Times New Roman" w:cs="Times New Roman"/>
          <w:color w:val="000000"/>
          <w:lang w:val="en"/>
        </w:rPr>
        <w:tab/>
        <w:t>..…….………………………………………</w:t>
      </w:r>
    </w:p>
    <w:p w14:paraId="65B7A76A" w14:textId="47343763" w:rsidR="004D1D1B" w:rsidRPr="002B584F" w:rsidRDefault="00D66A7C" w:rsidP="002B584F">
      <w:pPr>
        <w:ind w:left="-567"/>
        <w:rPr>
          <w:rFonts w:ascii="Times New Roman" w:eastAsia="Times New Roman" w:hAnsi="Times New Roman" w:cs="Times New Roman"/>
          <w:i/>
        </w:rPr>
      </w:pPr>
      <w:r>
        <w:rPr>
          <w:rFonts w:ascii="Times New Roman" w:eastAsia="Times New Roman" w:hAnsi="Times New Roman" w:cs="Times New Roman"/>
          <w:i/>
          <w:iCs/>
          <w:lang w:val="en"/>
        </w:rPr>
        <w:t>Date and place                                                                                      Signature</w:t>
      </w:r>
      <w:bookmarkEnd w:id="1"/>
    </w:p>
    <w:p w14:paraId="4978DEC2" w14:textId="3D068295" w:rsidR="004D1D1B" w:rsidRPr="004D1D1B" w:rsidRDefault="004D1D1B" w:rsidP="004D1D1B"/>
    <w:sectPr w:rsidR="004D1D1B" w:rsidRPr="004D1D1B" w:rsidSect="000E60A4">
      <w:pgSz w:w="16838" w:h="11906" w:orient="landscape"/>
      <w:pgMar w:top="1417" w:right="1417" w:bottom="993" w:left="1417"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89CC2" w14:textId="77777777" w:rsidR="00421AC5" w:rsidRDefault="00421AC5" w:rsidP="00D66A7C">
      <w:pPr>
        <w:spacing w:after="0" w:line="240" w:lineRule="auto"/>
      </w:pPr>
      <w:r>
        <w:separator/>
      </w:r>
    </w:p>
  </w:endnote>
  <w:endnote w:type="continuationSeparator" w:id="0">
    <w:p w14:paraId="663A9F12" w14:textId="77777777" w:rsidR="00421AC5" w:rsidRDefault="00421AC5" w:rsidP="00D6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511558"/>
      <w:docPartObj>
        <w:docPartGallery w:val="Page Numbers (Bottom of Page)"/>
        <w:docPartUnique/>
      </w:docPartObj>
    </w:sdtPr>
    <w:sdtContent>
      <w:p w14:paraId="6D50DD81" w14:textId="1A92546E" w:rsidR="003F0682" w:rsidRDefault="00F37908">
        <w:pPr>
          <w:pStyle w:val="Stopka"/>
          <w:jc w:val="right"/>
        </w:pPr>
        <w:r>
          <w:fldChar w:fldCharType="begin"/>
        </w:r>
        <w:r>
          <w:instrText>PAGE   \* MERGEFORMAT</w:instrText>
        </w:r>
        <w:r>
          <w:fldChar w:fldCharType="separate"/>
        </w:r>
        <w:r>
          <w:t>2</w:t>
        </w:r>
        <w:r>
          <w:fldChar w:fldCharType="end"/>
        </w:r>
        <w:r>
          <w:t>/</w:t>
        </w:r>
        <w:r w:rsidR="004D1D1B">
          <w:t>9</w:t>
        </w:r>
      </w:p>
      <w:p w14:paraId="7ABDAE31" w14:textId="77777777" w:rsidR="004D1D1B" w:rsidRDefault="004D1D1B">
        <w:pPr>
          <w:pStyle w:val="Stopka"/>
          <w:jc w:val="right"/>
        </w:pPr>
      </w:p>
      <w:p w14:paraId="7BBE1534" w14:textId="12E16E4B" w:rsidR="00F37908" w:rsidRDefault="00000000">
        <w:pPr>
          <w:pStyle w:val="Stopka"/>
          <w:jc w:val="right"/>
        </w:pPr>
      </w:p>
    </w:sdtContent>
  </w:sdt>
  <w:p w14:paraId="19E634AB" w14:textId="77777777" w:rsidR="00F37908" w:rsidRDefault="00F379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DB48" w14:textId="77777777" w:rsidR="00421AC5" w:rsidRDefault="00421AC5" w:rsidP="00D66A7C">
      <w:pPr>
        <w:spacing w:after="0" w:line="240" w:lineRule="auto"/>
      </w:pPr>
      <w:r>
        <w:separator/>
      </w:r>
    </w:p>
  </w:footnote>
  <w:footnote w:type="continuationSeparator" w:id="0">
    <w:p w14:paraId="76C2C046" w14:textId="77777777" w:rsidR="00421AC5" w:rsidRDefault="00421AC5" w:rsidP="00D6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4FAF" w14:textId="20BCA772" w:rsidR="00D66A7C" w:rsidRDefault="00607301">
    <w:pPr>
      <w:pStyle w:val="Nagwek"/>
    </w:pPr>
    <w:r>
      <w:rPr>
        <w:noProof/>
        <w:lang w:val="en"/>
      </w:rPr>
      <w:drawing>
        <wp:anchor distT="0" distB="0" distL="114300" distR="114300" simplePos="0" relativeHeight="251659264" behindDoc="1" locked="0" layoutInCell="1" allowOverlap="1" wp14:anchorId="43826959" wp14:editId="54B23697">
          <wp:simplePos x="0" y="0"/>
          <wp:positionH relativeFrom="column">
            <wp:posOffset>3057525</wp:posOffset>
          </wp:positionH>
          <wp:positionV relativeFrom="paragraph">
            <wp:posOffset>-267335</wp:posOffset>
          </wp:positionV>
          <wp:extent cx="1400175" cy="564515"/>
          <wp:effectExtent l="0" t="0" r="9525" b="6985"/>
          <wp:wrapTight wrapText="bothSides">
            <wp:wrapPolygon edited="0">
              <wp:start x="0" y="0"/>
              <wp:lineTo x="0" y="21138"/>
              <wp:lineTo x="21453" y="21138"/>
              <wp:lineTo x="21453"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7216" behindDoc="1" locked="0" layoutInCell="1" allowOverlap="1" wp14:anchorId="2B44898C" wp14:editId="7EEBDC02">
          <wp:simplePos x="0" y="0"/>
          <wp:positionH relativeFrom="margin">
            <wp:posOffset>1304925</wp:posOffset>
          </wp:positionH>
          <wp:positionV relativeFrom="paragraph">
            <wp:posOffset>-206375</wp:posOffset>
          </wp:positionV>
          <wp:extent cx="1510665" cy="478790"/>
          <wp:effectExtent l="0" t="0" r="0" b="0"/>
          <wp:wrapTight wrapText="bothSides">
            <wp:wrapPolygon edited="0">
              <wp:start x="0" y="0"/>
              <wp:lineTo x="0" y="20626"/>
              <wp:lineTo x="21246" y="20626"/>
              <wp:lineTo x="21246" y="0"/>
              <wp:lineTo x="0" y="0"/>
            </wp:wrapPolygon>
          </wp:wrapTight>
          <wp:docPr id="6" name="Obraz 6"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510665" cy="478790"/>
                  </a:xfrm>
                  <a:prstGeom prst="rect">
                    <a:avLst/>
                  </a:prstGeom>
                </pic:spPr>
              </pic:pic>
            </a:graphicData>
          </a:graphic>
          <wp14:sizeRelH relativeFrom="page">
            <wp14:pctWidth>0</wp14:pctWidth>
          </wp14:sizeRelH>
          <wp14:sizeRelV relativeFrom="page">
            <wp14:pctHeight>0</wp14:pctHeight>
          </wp14:sizeRelV>
        </wp:anchor>
      </w:drawing>
    </w:r>
  </w:p>
  <w:p w14:paraId="049FEE21" w14:textId="77777777" w:rsidR="00D66A7C" w:rsidRDefault="00D66A7C">
    <w:pPr>
      <w:pStyle w:val="Nagwek"/>
    </w:pPr>
  </w:p>
  <w:p w14:paraId="067F1DB7" w14:textId="77777777" w:rsidR="00D66A7C" w:rsidRDefault="00D66A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A3F"/>
    <w:multiLevelType w:val="hybridMultilevel"/>
    <w:tmpl w:val="63448D16"/>
    <w:lvl w:ilvl="0" w:tplc="04150001">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cs="Courier New" w:hint="default"/>
      </w:rPr>
    </w:lvl>
    <w:lvl w:ilvl="2" w:tplc="04150005">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cs="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cs="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1" w15:restartNumberingAfterBreak="0">
    <w:nsid w:val="048219A9"/>
    <w:multiLevelType w:val="hybridMultilevel"/>
    <w:tmpl w:val="94700EB4"/>
    <w:lvl w:ilvl="0" w:tplc="0415000F">
      <w:start w:val="1"/>
      <w:numFmt w:val="decimal"/>
      <w:lvlText w:val="%1."/>
      <w:lvlJc w:val="left"/>
      <w:pPr>
        <w:ind w:left="720" w:hanging="360"/>
      </w:pPr>
    </w:lvl>
    <w:lvl w:ilvl="1" w:tplc="FFFFFFF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B32A1F"/>
    <w:multiLevelType w:val="hybridMultilevel"/>
    <w:tmpl w:val="A1246F8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F6B65"/>
    <w:multiLevelType w:val="hybridMultilevel"/>
    <w:tmpl w:val="F7120FA4"/>
    <w:lvl w:ilvl="0" w:tplc="A4026284">
      <w:start w:val="1"/>
      <w:numFmt w:val="upperRoman"/>
      <w:lvlText w:val="%1."/>
      <w:lvlJc w:val="left"/>
      <w:pPr>
        <w:ind w:left="1506" w:hanging="72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DB5109A"/>
    <w:multiLevelType w:val="hybridMultilevel"/>
    <w:tmpl w:val="1118408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D530FD"/>
    <w:multiLevelType w:val="multilevel"/>
    <w:tmpl w:val="15384328"/>
    <w:lvl w:ilvl="0">
      <w:start w:val="1"/>
      <w:numFmt w:val="decimal"/>
      <w:lvlText w:val="%1."/>
      <w:lvlJc w:val="left"/>
      <w:pPr>
        <w:ind w:left="720" w:hanging="360"/>
      </w:pPr>
      <w:rPr>
        <w:b w:val="0"/>
        <w:i w:val="0"/>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0F8063DB"/>
    <w:multiLevelType w:val="hybridMultilevel"/>
    <w:tmpl w:val="427AC526"/>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 w15:restartNumberingAfterBreak="0">
    <w:nsid w:val="10135245"/>
    <w:multiLevelType w:val="hybridMultilevel"/>
    <w:tmpl w:val="33743872"/>
    <w:lvl w:ilvl="0" w:tplc="BD3897BA">
      <w:start w:val="1"/>
      <w:numFmt w:val="decimal"/>
      <w:lvlText w:val="%1."/>
      <w:lvlJc w:val="left"/>
      <w:pPr>
        <w:ind w:left="720" w:hanging="360"/>
      </w:pPr>
      <w:rPr>
        <w:rFonts w:ascii="Times New Roman" w:eastAsia="Times New Roman" w:hAnsi="Times New Roman" w:cs="Times New Roman"/>
      </w:rPr>
    </w:lvl>
    <w:lvl w:ilvl="1" w:tplc="0415000F">
      <w:start w:val="1"/>
      <w:numFmt w:val="decimal"/>
      <w:lvlText w:val="%2."/>
      <w:lvlJc w:val="left"/>
      <w:pPr>
        <w:ind w:left="720" w:hanging="360"/>
      </w:p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E33AF3"/>
    <w:multiLevelType w:val="hybridMultilevel"/>
    <w:tmpl w:val="6324BD86"/>
    <w:lvl w:ilvl="0" w:tplc="04150001">
      <w:start w:val="1"/>
      <w:numFmt w:val="bullet"/>
      <w:lvlText w:val=""/>
      <w:lvlJc w:val="left"/>
      <w:pPr>
        <w:ind w:left="1460" w:hanging="360"/>
      </w:pPr>
      <w:rPr>
        <w:rFonts w:ascii="Symbol" w:hAnsi="Symbol" w:hint="default"/>
      </w:rPr>
    </w:lvl>
    <w:lvl w:ilvl="1" w:tplc="04150003" w:tentative="1">
      <w:start w:val="1"/>
      <w:numFmt w:val="bullet"/>
      <w:lvlText w:val="o"/>
      <w:lvlJc w:val="left"/>
      <w:pPr>
        <w:ind w:left="2180" w:hanging="360"/>
      </w:pPr>
      <w:rPr>
        <w:rFonts w:ascii="Courier New" w:hAnsi="Courier New" w:cs="Courier New" w:hint="default"/>
      </w:rPr>
    </w:lvl>
    <w:lvl w:ilvl="2" w:tplc="04150005" w:tentative="1">
      <w:start w:val="1"/>
      <w:numFmt w:val="bullet"/>
      <w:lvlText w:val=""/>
      <w:lvlJc w:val="left"/>
      <w:pPr>
        <w:ind w:left="2900" w:hanging="360"/>
      </w:pPr>
      <w:rPr>
        <w:rFonts w:ascii="Wingdings" w:hAnsi="Wingdings" w:hint="default"/>
      </w:rPr>
    </w:lvl>
    <w:lvl w:ilvl="3" w:tplc="04150001" w:tentative="1">
      <w:start w:val="1"/>
      <w:numFmt w:val="bullet"/>
      <w:lvlText w:val=""/>
      <w:lvlJc w:val="left"/>
      <w:pPr>
        <w:ind w:left="3620" w:hanging="360"/>
      </w:pPr>
      <w:rPr>
        <w:rFonts w:ascii="Symbol" w:hAnsi="Symbol" w:hint="default"/>
      </w:rPr>
    </w:lvl>
    <w:lvl w:ilvl="4" w:tplc="04150003" w:tentative="1">
      <w:start w:val="1"/>
      <w:numFmt w:val="bullet"/>
      <w:lvlText w:val="o"/>
      <w:lvlJc w:val="left"/>
      <w:pPr>
        <w:ind w:left="4340" w:hanging="360"/>
      </w:pPr>
      <w:rPr>
        <w:rFonts w:ascii="Courier New" w:hAnsi="Courier New" w:cs="Courier New" w:hint="default"/>
      </w:rPr>
    </w:lvl>
    <w:lvl w:ilvl="5" w:tplc="04150005" w:tentative="1">
      <w:start w:val="1"/>
      <w:numFmt w:val="bullet"/>
      <w:lvlText w:val=""/>
      <w:lvlJc w:val="left"/>
      <w:pPr>
        <w:ind w:left="5060" w:hanging="360"/>
      </w:pPr>
      <w:rPr>
        <w:rFonts w:ascii="Wingdings" w:hAnsi="Wingdings" w:hint="default"/>
      </w:rPr>
    </w:lvl>
    <w:lvl w:ilvl="6" w:tplc="04150001" w:tentative="1">
      <w:start w:val="1"/>
      <w:numFmt w:val="bullet"/>
      <w:lvlText w:val=""/>
      <w:lvlJc w:val="left"/>
      <w:pPr>
        <w:ind w:left="5780" w:hanging="360"/>
      </w:pPr>
      <w:rPr>
        <w:rFonts w:ascii="Symbol" w:hAnsi="Symbol" w:hint="default"/>
      </w:rPr>
    </w:lvl>
    <w:lvl w:ilvl="7" w:tplc="04150003" w:tentative="1">
      <w:start w:val="1"/>
      <w:numFmt w:val="bullet"/>
      <w:lvlText w:val="o"/>
      <w:lvlJc w:val="left"/>
      <w:pPr>
        <w:ind w:left="6500" w:hanging="360"/>
      </w:pPr>
      <w:rPr>
        <w:rFonts w:ascii="Courier New" w:hAnsi="Courier New" w:cs="Courier New" w:hint="default"/>
      </w:rPr>
    </w:lvl>
    <w:lvl w:ilvl="8" w:tplc="04150005" w:tentative="1">
      <w:start w:val="1"/>
      <w:numFmt w:val="bullet"/>
      <w:lvlText w:val=""/>
      <w:lvlJc w:val="left"/>
      <w:pPr>
        <w:ind w:left="7220" w:hanging="360"/>
      </w:pPr>
      <w:rPr>
        <w:rFonts w:ascii="Wingdings" w:hAnsi="Wingdings" w:hint="default"/>
      </w:rPr>
    </w:lvl>
  </w:abstractNum>
  <w:abstractNum w:abstractNumId="9" w15:restartNumberingAfterBreak="0">
    <w:nsid w:val="14BC2374"/>
    <w:multiLevelType w:val="hybridMultilevel"/>
    <w:tmpl w:val="AE36F1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8156ED"/>
    <w:multiLevelType w:val="hybridMultilevel"/>
    <w:tmpl w:val="0B540D2A"/>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15:restartNumberingAfterBreak="0">
    <w:nsid w:val="22E5661E"/>
    <w:multiLevelType w:val="hybridMultilevel"/>
    <w:tmpl w:val="C52EF6D0"/>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12" w15:restartNumberingAfterBreak="0">
    <w:nsid w:val="2464556E"/>
    <w:multiLevelType w:val="hybridMultilevel"/>
    <w:tmpl w:val="28824E52"/>
    <w:lvl w:ilvl="0" w:tplc="546883A8">
      <w:start w:val="3"/>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067578"/>
    <w:multiLevelType w:val="hybridMultilevel"/>
    <w:tmpl w:val="8884CF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B35E85"/>
    <w:multiLevelType w:val="hybridMultilevel"/>
    <w:tmpl w:val="49325B6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4921282"/>
    <w:multiLevelType w:val="hybridMultilevel"/>
    <w:tmpl w:val="63620F70"/>
    <w:lvl w:ilvl="0" w:tplc="81C0138E">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1B67D6"/>
    <w:multiLevelType w:val="multilevel"/>
    <w:tmpl w:val="9B3E0978"/>
    <w:lvl w:ilvl="0">
      <w:start w:val="1"/>
      <w:numFmt w:val="decimal"/>
      <w:lvlText w:val="%1."/>
      <w:lvlJc w:val="left"/>
      <w:pPr>
        <w:ind w:left="420" w:hanging="420"/>
      </w:pPr>
      <w:rPr>
        <w:rFonts w:hint="default"/>
      </w:rPr>
    </w:lvl>
    <w:lvl w:ilvl="1">
      <w:start w:val="1"/>
      <w:numFmt w:val="decimal"/>
      <w:lvlText w:val="%1.%2."/>
      <w:lvlJc w:val="left"/>
      <w:pPr>
        <w:ind w:left="1157" w:hanging="4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7" w15:restartNumberingAfterBreak="0">
    <w:nsid w:val="3C34488A"/>
    <w:multiLevelType w:val="hybridMultilevel"/>
    <w:tmpl w:val="91B2F7DE"/>
    <w:lvl w:ilvl="0" w:tplc="FFFFFFFF">
      <w:start w:val="1"/>
      <w:numFmt w:val="decimal"/>
      <w:lvlText w:val="%1."/>
      <w:lvlJc w:val="left"/>
      <w:pPr>
        <w:ind w:left="720" w:hanging="360"/>
      </w:pPr>
      <w:rPr>
        <w:rFonts w:hint="default"/>
        <w:b w:val="0"/>
        <w:bCs w:val="0"/>
        <w:lang w:val="en-U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6AF7860"/>
    <w:multiLevelType w:val="hybridMultilevel"/>
    <w:tmpl w:val="74FC6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580AE7"/>
    <w:multiLevelType w:val="hybridMultilevel"/>
    <w:tmpl w:val="91B2F7DE"/>
    <w:lvl w:ilvl="0" w:tplc="A0E875A6">
      <w:start w:val="1"/>
      <w:numFmt w:val="decimal"/>
      <w:lvlText w:val="%1."/>
      <w:lvlJc w:val="left"/>
      <w:pPr>
        <w:ind w:left="720" w:hanging="360"/>
      </w:pPr>
      <w:rPr>
        <w:rFonts w:hint="default"/>
        <w:b w:val="0"/>
        <w:bCs w:val="0"/>
        <w:lang w:val="en-U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8BB5EC9"/>
    <w:multiLevelType w:val="hybridMultilevel"/>
    <w:tmpl w:val="30C2FF80"/>
    <w:lvl w:ilvl="0" w:tplc="0415000F">
      <w:start w:val="1"/>
      <w:numFmt w:val="decimal"/>
      <w:lvlText w:val="%1."/>
      <w:lvlJc w:val="left"/>
      <w:pPr>
        <w:ind w:left="654" w:hanging="360"/>
      </w:p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1" w15:restartNumberingAfterBreak="0">
    <w:nsid w:val="4C9665E0"/>
    <w:multiLevelType w:val="hybridMultilevel"/>
    <w:tmpl w:val="0F6ACCAA"/>
    <w:lvl w:ilvl="0" w:tplc="0E80B0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272B6E"/>
    <w:multiLevelType w:val="hybridMultilevel"/>
    <w:tmpl w:val="9FE80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7141B2"/>
    <w:multiLevelType w:val="hybridMultilevel"/>
    <w:tmpl w:val="22EC3A0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5D124F"/>
    <w:multiLevelType w:val="hybridMultilevel"/>
    <w:tmpl w:val="47760280"/>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5" w15:restartNumberingAfterBreak="0">
    <w:nsid w:val="54AF773B"/>
    <w:multiLevelType w:val="hybridMultilevel"/>
    <w:tmpl w:val="D68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F81474"/>
    <w:multiLevelType w:val="multilevel"/>
    <w:tmpl w:val="C074BB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995E8A"/>
    <w:multiLevelType w:val="hybridMultilevel"/>
    <w:tmpl w:val="51CC7450"/>
    <w:lvl w:ilvl="0" w:tplc="620E3E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454AE4"/>
    <w:multiLevelType w:val="hybridMultilevel"/>
    <w:tmpl w:val="BB2AF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5A3F2E"/>
    <w:multiLevelType w:val="hybridMultilevel"/>
    <w:tmpl w:val="0EE6D1AC"/>
    <w:lvl w:ilvl="0" w:tplc="AD1222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1B5CEF"/>
    <w:multiLevelType w:val="hybridMultilevel"/>
    <w:tmpl w:val="FAA67AAA"/>
    <w:lvl w:ilvl="0" w:tplc="0415000B">
      <w:start w:val="1"/>
      <w:numFmt w:val="bullet"/>
      <w:lvlText w:val=""/>
      <w:lvlJc w:val="left"/>
      <w:pPr>
        <w:ind w:left="840" w:hanging="360"/>
      </w:pPr>
      <w:rPr>
        <w:rFonts w:ascii="Wingdings" w:hAnsi="Wingdings"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31" w15:restartNumberingAfterBreak="0">
    <w:nsid w:val="636A34F1"/>
    <w:multiLevelType w:val="hybridMultilevel"/>
    <w:tmpl w:val="1CE4A5EE"/>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510"/>
        </w:tabs>
        <w:ind w:left="1510" w:hanging="360"/>
      </w:pPr>
      <w:rPr>
        <w:rFonts w:ascii="Courier New" w:hAnsi="Courier New" w:cs="Courier New" w:hint="default"/>
      </w:rPr>
    </w:lvl>
    <w:lvl w:ilvl="2" w:tplc="FFFFFFFF" w:tentative="1">
      <w:start w:val="1"/>
      <w:numFmt w:val="bullet"/>
      <w:lvlText w:val=""/>
      <w:lvlJc w:val="left"/>
      <w:pPr>
        <w:tabs>
          <w:tab w:val="num" w:pos="2230"/>
        </w:tabs>
        <w:ind w:left="2230" w:hanging="360"/>
      </w:pPr>
      <w:rPr>
        <w:rFonts w:ascii="Wingdings" w:hAnsi="Wingdings" w:hint="default"/>
      </w:rPr>
    </w:lvl>
    <w:lvl w:ilvl="3" w:tplc="FFFFFFFF" w:tentative="1">
      <w:start w:val="1"/>
      <w:numFmt w:val="bullet"/>
      <w:lvlText w:val=""/>
      <w:lvlJc w:val="left"/>
      <w:pPr>
        <w:tabs>
          <w:tab w:val="num" w:pos="2950"/>
        </w:tabs>
        <w:ind w:left="2950" w:hanging="360"/>
      </w:pPr>
      <w:rPr>
        <w:rFonts w:ascii="Symbol" w:hAnsi="Symbol" w:hint="default"/>
      </w:rPr>
    </w:lvl>
    <w:lvl w:ilvl="4" w:tplc="FFFFFFFF" w:tentative="1">
      <w:start w:val="1"/>
      <w:numFmt w:val="bullet"/>
      <w:lvlText w:val="o"/>
      <w:lvlJc w:val="left"/>
      <w:pPr>
        <w:tabs>
          <w:tab w:val="num" w:pos="3670"/>
        </w:tabs>
        <w:ind w:left="3670" w:hanging="360"/>
      </w:pPr>
      <w:rPr>
        <w:rFonts w:ascii="Courier New" w:hAnsi="Courier New" w:cs="Courier New" w:hint="default"/>
      </w:rPr>
    </w:lvl>
    <w:lvl w:ilvl="5" w:tplc="FFFFFFFF" w:tentative="1">
      <w:start w:val="1"/>
      <w:numFmt w:val="bullet"/>
      <w:lvlText w:val=""/>
      <w:lvlJc w:val="left"/>
      <w:pPr>
        <w:tabs>
          <w:tab w:val="num" w:pos="4390"/>
        </w:tabs>
        <w:ind w:left="4390" w:hanging="360"/>
      </w:pPr>
      <w:rPr>
        <w:rFonts w:ascii="Wingdings" w:hAnsi="Wingdings" w:hint="default"/>
      </w:rPr>
    </w:lvl>
    <w:lvl w:ilvl="6" w:tplc="FFFFFFFF" w:tentative="1">
      <w:start w:val="1"/>
      <w:numFmt w:val="bullet"/>
      <w:lvlText w:val=""/>
      <w:lvlJc w:val="left"/>
      <w:pPr>
        <w:tabs>
          <w:tab w:val="num" w:pos="5110"/>
        </w:tabs>
        <w:ind w:left="5110" w:hanging="360"/>
      </w:pPr>
      <w:rPr>
        <w:rFonts w:ascii="Symbol" w:hAnsi="Symbol" w:hint="default"/>
      </w:rPr>
    </w:lvl>
    <w:lvl w:ilvl="7" w:tplc="FFFFFFFF" w:tentative="1">
      <w:start w:val="1"/>
      <w:numFmt w:val="bullet"/>
      <w:lvlText w:val="o"/>
      <w:lvlJc w:val="left"/>
      <w:pPr>
        <w:tabs>
          <w:tab w:val="num" w:pos="5830"/>
        </w:tabs>
        <w:ind w:left="5830" w:hanging="360"/>
      </w:pPr>
      <w:rPr>
        <w:rFonts w:ascii="Courier New" w:hAnsi="Courier New" w:cs="Courier New" w:hint="default"/>
      </w:rPr>
    </w:lvl>
    <w:lvl w:ilvl="8" w:tplc="FFFFFFFF" w:tentative="1">
      <w:start w:val="1"/>
      <w:numFmt w:val="bullet"/>
      <w:lvlText w:val=""/>
      <w:lvlJc w:val="left"/>
      <w:pPr>
        <w:tabs>
          <w:tab w:val="num" w:pos="6550"/>
        </w:tabs>
        <w:ind w:left="6550" w:hanging="360"/>
      </w:pPr>
      <w:rPr>
        <w:rFonts w:ascii="Wingdings" w:hAnsi="Wingdings" w:hint="default"/>
      </w:rPr>
    </w:lvl>
  </w:abstractNum>
  <w:abstractNum w:abstractNumId="32" w15:restartNumberingAfterBreak="0">
    <w:nsid w:val="6FAF634E"/>
    <w:multiLevelType w:val="hybridMultilevel"/>
    <w:tmpl w:val="C540C09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73FB2C9F"/>
    <w:multiLevelType w:val="hybridMultilevel"/>
    <w:tmpl w:val="1CE26076"/>
    <w:lvl w:ilvl="0" w:tplc="0415000F">
      <w:start w:val="1"/>
      <w:numFmt w:val="decimal"/>
      <w:lvlText w:val="%1."/>
      <w:lvlJc w:val="left"/>
      <w:pPr>
        <w:ind w:left="654" w:hanging="360"/>
      </w:p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34" w15:restartNumberingAfterBreak="0">
    <w:nsid w:val="751323D0"/>
    <w:multiLevelType w:val="hybridMultilevel"/>
    <w:tmpl w:val="958486A6"/>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2631E1"/>
    <w:multiLevelType w:val="multilevel"/>
    <w:tmpl w:val="83D86A76"/>
    <w:lvl w:ilvl="0">
      <w:numFmt w:val="lowerLetter"/>
      <w:lvlText w:val="-"/>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6" w15:restartNumberingAfterBreak="0">
    <w:nsid w:val="79D539D7"/>
    <w:multiLevelType w:val="hybridMultilevel"/>
    <w:tmpl w:val="48624342"/>
    <w:lvl w:ilvl="0" w:tplc="C150B87E">
      <w:start w:val="1"/>
      <w:numFmt w:val="decimal"/>
      <w:lvlText w:val="%1."/>
      <w:lvlJc w:val="left"/>
      <w:pPr>
        <w:ind w:left="1080" w:hanging="360"/>
      </w:pPr>
      <w:rPr>
        <w:b w:val="0"/>
        <w:bCs/>
        <w:i w:val="0"/>
        <w:iCs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842088837">
    <w:abstractNumId w:val="5"/>
  </w:num>
  <w:num w:numId="2" w16cid:durableId="517473907">
    <w:abstractNumId w:val="26"/>
  </w:num>
  <w:num w:numId="3" w16cid:durableId="1886404129">
    <w:abstractNumId w:val="19"/>
  </w:num>
  <w:num w:numId="4" w16cid:durableId="349069187">
    <w:abstractNumId w:val="14"/>
  </w:num>
  <w:num w:numId="5" w16cid:durableId="1946963668">
    <w:abstractNumId w:val="7"/>
  </w:num>
  <w:num w:numId="6" w16cid:durableId="1629119401">
    <w:abstractNumId w:val="2"/>
  </w:num>
  <w:num w:numId="7" w16cid:durableId="298265073">
    <w:abstractNumId w:val="3"/>
  </w:num>
  <w:num w:numId="8" w16cid:durableId="1493519955">
    <w:abstractNumId w:val="31"/>
  </w:num>
  <w:num w:numId="9" w16cid:durableId="1548104763">
    <w:abstractNumId w:val="23"/>
  </w:num>
  <w:num w:numId="10" w16cid:durableId="387266665">
    <w:abstractNumId w:val="17"/>
  </w:num>
  <w:num w:numId="11" w16cid:durableId="999425927">
    <w:abstractNumId w:val="1"/>
  </w:num>
  <w:num w:numId="12" w16cid:durableId="1123112219">
    <w:abstractNumId w:val="9"/>
  </w:num>
  <w:num w:numId="13" w16cid:durableId="1987587081">
    <w:abstractNumId w:val="6"/>
  </w:num>
  <w:num w:numId="14" w16cid:durableId="1120564256">
    <w:abstractNumId w:val="33"/>
  </w:num>
  <w:num w:numId="15" w16cid:durableId="1582064260">
    <w:abstractNumId w:val="24"/>
  </w:num>
  <w:num w:numId="16" w16cid:durableId="928777746">
    <w:abstractNumId w:val="20"/>
  </w:num>
  <w:num w:numId="17" w16cid:durableId="2132825517">
    <w:abstractNumId w:val="22"/>
  </w:num>
  <w:num w:numId="18" w16cid:durableId="2139639557">
    <w:abstractNumId w:val="35"/>
  </w:num>
  <w:num w:numId="19" w16cid:durableId="2076392118">
    <w:abstractNumId w:val="16"/>
  </w:num>
  <w:num w:numId="20" w16cid:durableId="814838897">
    <w:abstractNumId w:val="18"/>
  </w:num>
  <w:num w:numId="21" w16cid:durableId="931016307">
    <w:abstractNumId w:val="4"/>
  </w:num>
  <w:num w:numId="22" w16cid:durableId="386682035">
    <w:abstractNumId w:val="13"/>
  </w:num>
  <w:num w:numId="23" w16cid:durableId="1270889823">
    <w:abstractNumId w:val="32"/>
  </w:num>
  <w:num w:numId="24" w16cid:durableId="952397871">
    <w:abstractNumId w:val="30"/>
  </w:num>
  <w:num w:numId="25" w16cid:durableId="1508330304">
    <w:abstractNumId w:val="0"/>
  </w:num>
  <w:num w:numId="26" w16cid:durableId="1244025364">
    <w:abstractNumId w:val="10"/>
  </w:num>
  <w:num w:numId="27" w16cid:durableId="959802407">
    <w:abstractNumId w:val="28"/>
  </w:num>
  <w:num w:numId="28" w16cid:durableId="752748825">
    <w:abstractNumId w:val="15"/>
  </w:num>
  <w:num w:numId="29" w16cid:durableId="1418094913">
    <w:abstractNumId w:val="12"/>
  </w:num>
  <w:num w:numId="30" w16cid:durableId="1229146164">
    <w:abstractNumId w:val="27"/>
  </w:num>
  <w:num w:numId="31" w16cid:durableId="1194153061">
    <w:abstractNumId w:val="8"/>
  </w:num>
  <w:num w:numId="32" w16cid:durableId="1135096822">
    <w:abstractNumId w:val="36"/>
  </w:num>
  <w:num w:numId="33" w16cid:durableId="799148453">
    <w:abstractNumId w:val="21"/>
  </w:num>
  <w:num w:numId="34" w16cid:durableId="557786623">
    <w:abstractNumId w:val="29"/>
  </w:num>
  <w:num w:numId="35" w16cid:durableId="726732241">
    <w:abstractNumId w:val="25"/>
  </w:num>
  <w:num w:numId="36" w16cid:durableId="1374504345">
    <w:abstractNumId w:val="11"/>
  </w:num>
  <w:num w:numId="37" w16cid:durableId="15804083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JidNLwx8KH6aig/Cr2Iskb0/0CnrZL9WXxNcoarWswkTjSBW+L6rVhyRabL04THfP/+z6A2OFHqjxUCY986WIg==" w:salt="q1A7wRhKmzImKPU7e8eWS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7C"/>
    <w:rsid w:val="00002CBD"/>
    <w:rsid w:val="00006A0C"/>
    <w:rsid w:val="00012B2E"/>
    <w:rsid w:val="00014B9E"/>
    <w:rsid w:val="0002147F"/>
    <w:rsid w:val="00022230"/>
    <w:rsid w:val="00031FC1"/>
    <w:rsid w:val="00037D13"/>
    <w:rsid w:val="0004080C"/>
    <w:rsid w:val="0005671A"/>
    <w:rsid w:val="00056C91"/>
    <w:rsid w:val="00071F9D"/>
    <w:rsid w:val="00074035"/>
    <w:rsid w:val="00075FB3"/>
    <w:rsid w:val="00080158"/>
    <w:rsid w:val="000863BF"/>
    <w:rsid w:val="00090664"/>
    <w:rsid w:val="0009241B"/>
    <w:rsid w:val="000A0DA0"/>
    <w:rsid w:val="000A2AD1"/>
    <w:rsid w:val="000A7371"/>
    <w:rsid w:val="000B0EDA"/>
    <w:rsid w:val="000B59EB"/>
    <w:rsid w:val="000B6EAD"/>
    <w:rsid w:val="000B7CE5"/>
    <w:rsid w:val="000C7D1D"/>
    <w:rsid w:val="000D3B75"/>
    <w:rsid w:val="000E2B18"/>
    <w:rsid w:val="000E2D02"/>
    <w:rsid w:val="000E3265"/>
    <w:rsid w:val="000E60A4"/>
    <w:rsid w:val="000F780B"/>
    <w:rsid w:val="001027B1"/>
    <w:rsid w:val="00115409"/>
    <w:rsid w:val="00117C64"/>
    <w:rsid w:val="00122B7A"/>
    <w:rsid w:val="0013001A"/>
    <w:rsid w:val="00132B44"/>
    <w:rsid w:val="00132D46"/>
    <w:rsid w:val="0013485D"/>
    <w:rsid w:val="00142DAA"/>
    <w:rsid w:val="001465CD"/>
    <w:rsid w:val="00171F79"/>
    <w:rsid w:val="0018172C"/>
    <w:rsid w:val="00182B3A"/>
    <w:rsid w:val="0018606C"/>
    <w:rsid w:val="00190DB1"/>
    <w:rsid w:val="001A0C0B"/>
    <w:rsid w:val="001A2168"/>
    <w:rsid w:val="001B0D11"/>
    <w:rsid w:val="001B2F19"/>
    <w:rsid w:val="001C3AC6"/>
    <w:rsid w:val="001C3D64"/>
    <w:rsid w:val="001C6603"/>
    <w:rsid w:val="001D3E0F"/>
    <w:rsid w:val="001D74D2"/>
    <w:rsid w:val="001E063D"/>
    <w:rsid w:val="001F6F4D"/>
    <w:rsid w:val="00211B85"/>
    <w:rsid w:val="002200B3"/>
    <w:rsid w:val="002351EC"/>
    <w:rsid w:val="00241557"/>
    <w:rsid w:val="002533CF"/>
    <w:rsid w:val="0025542F"/>
    <w:rsid w:val="0026142D"/>
    <w:rsid w:val="00265AC5"/>
    <w:rsid w:val="002755F3"/>
    <w:rsid w:val="00287579"/>
    <w:rsid w:val="0029208E"/>
    <w:rsid w:val="002A6D77"/>
    <w:rsid w:val="002A711F"/>
    <w:rsid w:val="002A791D"/>
    <w:rsid w:val="002B40A9"/>
    <w:rsid w:val="002B584F"/>
    <w:rsid w:val="002C6609"/>
    <w:rsid w:val="002D026D"/>
    <w:rsid w:val="002D2AB5"/>
    <w:rsid w:val="002E1318"/>
    <w:rsid w:val="0030104B"/>
    <w:rsid w:val="0030443A"/>
    <w:rsid w:val="003132F1"/>
    <w:rsid w:val="00332743"/>
    <w:rsid w:val="00341DFA"/>
    <w:rsid w:val="00346DED"/>
    <w:rsid w:val="0035226F"/>
    <w:rsid w:val="00355EDE"/>
    <w:rsid w:val="00363B0F"/>
    <w:rsid w:val="00367B5D"/>
    <w:rsid w:val="00381A53"/>
    <w:rsid w:val="0038428C"/>
    <w:rsid w:val="003A27B5"/>
    <w:rsid w:val="003A445B"/>
    <w:rsid w:val="003B45D8"/>
    <w:rsid w:val="003B6969"/>
    <w:rsid w:val="003D1CC1"/>
    <w:rsid w:val="003D3A38"/>
    <w:rsid w:val="003E7040"/>
    <w:rsid w:val="003F0682"/>
    <w:rsid w:val="003F5C7F"/>
    <w:rsid w:val="00414D0F"/>
    <w:rsid w:val="00421AC5"/>
    <w:rsid w:val="0042268B"/>
    <w:rsid w:val="00434B99"/>
    <w:rsid w:val="00442FC0"/>
    <w:rsid w:val="00444375"/>
    <w:rsid w:val="004525CB"/>
    <w:rsid w:val="004566D6"/>
    <w:rsid w:val="004574D2"/>
    <w:rsid w:val="00480FDB"/>
    <w:rsid w:val="0048254F"/>
    <w:rsid w:val="004871E3"/>
    <w:rsid w:val="00487290"/>
    <w:rsid w:val="00487753"/>
    <w:rsid w:val="004A778F"/>
    <w:rsid w:val="004B1340"/>
    <w:rsid w:val="004B29AE"/>
    <w:rsid w:val="004B4C5A"/>
    <w:rsid w:val="004C2C09"/>
    <w:rsid w:val="004C3D55"/>
    <w:rsid w:val="004D1D1B"/>
    <w:rsid w:val="004D2BD4"/>
    <w:rsid w:val="004D435F"/>
    <w:rsid w:val="004D5486"/>
    <w:rsid w:val="004D7E4F"/>
    <w:rsid w:val="004E34B2"/>
    <w:rsid w:val="004F1F77"/>
    <w:rsid w:val="00503314"/>
    <w:rsid w:val="00527D69"/>
    <w:rsid w:val="00531597"/>
    <w:rsid w:val="00586521"/>
    <w:rsid w:val="00586FB1"/>
    <w:rsid w:val="005A4EE3"/>
    <w:rsid w:val="005B0F55"/>
    <w:rsid w:val="005B1525"/>
    <w:rsid w:val="005B20C8"/>
    <w:rsid w:val="005B5CA2"/>
    <w:rsid w:val="005C01C3"/>
    <w:rsid w:val="005C1B94"/>
    <w:rsid w:val="005D4DE5"/>
    <w:rsid w:val="005E02FE"/>
    <w:rsid w:val="005E2622"/>
    <w:rsid w:val="005E5B50"/>
    <w:rsid w:val="005F3CA2"/>
    <w:rsid w:val="00601F2E"/>
    <w:rsid w:val="00607301"/>
    <w:rsid w:val="006260D7"/>
    <w:rsid w:val="006264D2"/>
    <w:rsid w:val="00631541"/>
    <w:rsid w:val="0063327F"/>
    <w:rsid w:val="00634FFA"/>
    <w:rsid w:val="00635595"/>
    <w:rsid w:val="0064413B"/>
    <w:rsid w:val="00644442"/>
    <w:rsid w:val="0064517F"/>
    <w:rsid w:val="00647FCC"/>
    <w:rsid w:val="00651BD5"/>
    <w:rsid w:val="00657D4A"/>
    <w:rsid w:val="00673EE8"/>
    <w:rsid w:val="0068223D"/>
    <w:rsid w:val="0068452C"/>
    <w:rsid w:val="00686E37"/>
    <w:rsid w:val="006A1519"/>
    <w:rsid w:val="006A1A7C"/>
    <w:rsid w:val="006A2952"/>
    <w:rsid w:val="006A73B5"/>
    <w:rsid w:val="006B297F"/>
    <w:rsid w:val="006B7F30"/>
    <w:rsid w:val="006C59DF"/>
    <w:rsid w:val="006E2F25"/>
    <w:rsid w:val="006E748B"/>
    <w:rsid w:val="006F0606"/>
    <w:rsid w:val="006F5E29"/>
    <w:rsid w:val="006F7098"/>
    <w:rsid w:val="00701930"/>
    <w:rsid w:val="007219F0"/>
    <w:rsid w:val="00722494"/>
    <w:rsid w:val="0072422E"/>
    <w:rsid w:val="00725413"/>
    <w:rsid w:val="00730D86"/>
    <w:rsid w:val="00733A72"/>
    <w:rsid w:val="00742585"/>
    <w:rsid w:val="00744AFC"/>
    <w:rsid w:val="007552CC"/>
    <w:rsid w:val="00761A26"/>
    <w:rsid w:val="00764433"/>
    <w:rsid w:val="007708B0"/>
    <w:rsid w:val="00772465"/>
    <w:rsid w:val="00772DFF"/>
    <w:rsid w:val="007849A5"/>
    <w:rsid w:val="0078658D"/>
    <w:rsid w:val="00786B40"/>
    <w:rsid w:val="00792850"/>
    <w:rsid w:val="00795F78"/>
    <w:rsid w:val="00797E46"/>
    <w:rsid w:val="007A62F9"/>
    <w:rsid w:val="007A7745"/>
    <w:rsid w:val="007B13F0"/>
    <w:rsid w:val="007B3B63"/>
    <w:rsid w:val="007B6616"/>
    <w:rsid w:val="007B6DF3"/>
    <w:rsid w:val="007C53E7"/>
    <w:rsid w:val="007C5C66"/>
    <w:rsid w:val="007D4971"/>
    <w:rsid w:val="007E1E67"/>
    <w:rsid w:val="007E5DF3"/>
    <w:rsid w:val="007E6BD4"/>
    <w:rsid w:val="007F0AE7"/>
    <w:rsid w:val="007F2A57"/>
    <w:rsid w:val="007F3C55"/>
    <w:rsid w:val="00800FCC"/>
    <w:rsid w:val="00805B2E"/>
    <w:rsid w:val="00807023"/>
    <w:rsid w:val="00810675"/>
    <w:rsid w:val="008159A2"/>
    <w:rsid w:val="00816A6B"/>
    <w:rsid w:val="0082017B"/>
    <w:rsid w:val="0082338A"/>
    <w:rsid w:val="0082520B"/>
    <w:rsid w:val="0082754F"/>
    <w:rsid w:val="008333AB"/>
    <w:rsid w:val="0084242F"/>
    <w:rsid w:val="00847EF6"/>
    <w:rsid w:val="008511A4"/>
    <w:rsid w:val="00856785"/>
    <w:rsid w:val="00860C76"/>
    <w:rsid w:val="0087687A"/>
    <w:rsid w:val="00881F3A"/>
    <w:rsid w:val="00884AF9"/>
    <w:rsid w:val="00895E15"/>
    <w:rsid w:val="008B0B01"/>
    <w:rsid w:val="008B68A2"/>
    <w:rsid w:val="008C5321"/>
    <w:rsid w:val="008D186D"/>
    <w:rsid w:val="008D6AD1"/>
    <w:rsid w:val="008E0632"/>
    <w:rsid w:val="00922160"/>
    <w:rsid w:val="0092351D"/>
    <w:rsid w:val="009307E5"/>
    <w:rsid w:val="00933B04"/>
    <w:rsid w:val="009364F4"/>
    <w:rsid w:val="00936C7E"/>
    <w:rsid w:val="00937797"/>
    <w:rsid w:val="009379FE"/>
    <w:rsid w:val="00937D0A"/>
    <w:rsid w:val="00941388"/>
    <w:rsid w:val="00942B53"/>
    <w:rsid w:val="00942FBE"/>
    <w:rsid w:val="00950706"/>
    <w:rsid w:val="00952FC2"/>
    <w:rsid w:val="00965BE6"/>
    <w:rsid w:val="00971F7F"/>
    <w:rsid w:val="00982356"/>
    <w:rsid w:val="00987D59"/>
    <w:rsid w:val="00997E7B"/>
    <w:rsid w:val="009A2E52"/>
    <w:rsid w:val="009B2583"/>
    <w:rsid w:val="009B42E4"/>
    <w:rsid w:val="009B68CB"/>
    <w:rsid w:val="009C7E5C"/>
    <w:rsid w:val="009D6534"/>
    <w:rsid w:val="009E53D5"/>
    <w:rsid w:val="00A05008"/>
    <w:rsid w:val="00A07AB7"/>
    <w:rsid w:val="00A11D5B"/>
    <w:rsid w:val="00A25D5F"/>
    <w:rsid w:val="00A31D5E"/>
    <w:rsid w:val="00A34035"/>
    <w:rsid w:val="00A54970"/>
    <w:rsid w:val="00A55E10"/>
    <w:rsid w:val="00A65A1A"/>
    <w:rsid w:val="00A713A3"/>
    <w:rsid w:val="00A801BF"/>
    <w:rsid w:val="00A84E34"/>
    <w:rsid w:val="00A93A1C"/>
    <w:rsid w:val="00A93B6B"/>
    <w:rsid w:val="00AB0FBE"/>
    <w:rsid w:val="00AC7528"/>
    <w:rsid w:val="00AD200D"/>
    <w:rsid w:val="00AD25AD"/>
    <w:rsid w:val="00AE154E"/>
    <w:rsid w:val="00AE593D"/>
    <w:rsid w:val="00AE638A"/>
    <w:rsid w:val="00B45076"/>
    <w:rsid w:val="00B50AF2"/>
    <w:rsid w:val="00B63C52"/>
    <w:rsid w:val="00B67849"/>
    <w:rsid w:val="00B70796"/>
    <w:rsid w:val="00B71C87"/>
    <w:rsid w:val="00B8676C"/>
    <w:rsid w:val="00B90E12"/>
    <w:rsid w:val="00BA0DF4"/>
    <w:rsid w:val="00BA1F57"/>
    <w:rsid w:val="00BB24C1"/>
    <w:rsid w:val="00BC58DE"/>
    <w:rsid w:val="00BD7DDA"/>
    <w:rsid w:val="00BE3F5D"/>
    <w:rsid w:val="00BF290C"/>
    <w:rsid w:val="00C2127B"/>
    <w:rsid w:val="00C2226D"/>
    <w:rsid w:val="00C248EB"/>
    <w:rsid w:val="00C42DE1"/>
    <w:rsid w:val="00C4537D"/>
    <w:rsid w:val="00C4611D"/>
    <w:rsid w:val="00C5596F"/>
    <w:rsid w:val="00C56A6B"/>
    <w:rsid w:val="00C7123D"/>
    <w:rsid w:val="00C728D6"/>
    <w:rsid w:val="00C739E2"/>
    <w:rsid w:val="00C77A48"/>
    <w:rsid w:val="00C83BA3"/>
    <w:rsid w:val="00C85C7E"/>
    <w:rsid w:val="00C97FE4"/>
    <w:rsid w:val="00CA1BEB"/>
    <w:rsid w:val="00CA4C29"/>
    <w:rsid w:val="00CA73EA"/>
    <w:rsid w:val="00CB64B2"/>
    <w:rsid w:val="00CD0FEF"/>
    <w:rsid w:val="00CD36E0"/>
    <w:rsid w:val="00CE1AAB"/>
    <w:rsid w:val="00CE49A4"/>
    <w:rsid w:val="00CF3FCF"/>
    <w:rsid w:val="00D00A91"/>
    <w:rsid w:val="00D30A40"/>
    <w:rsid w:val="00D51B78"/>
    <w:rsid w:val="00D636F1"/>
    <w:rsid w:val="00D66A7C"/>
    <w:rsid w:val="00D67456"/>
    <w:rsid w:val="00D73D51"/>
    <w:rsid w:val="00D7549E"/>
    <w:rsid w:val="00D77B3D"/>
    <w:rsid w:val="00D812C6"/>
    <w:rsid w:val="00D83591"/>
    <w:rsid w:val="00DB52D9"/>
    <w:rsid w:val="00DC2478"/>
    <w:rsid w:val="00DD422F"/>
    <w:rsid w:val="00DF08C8"/>
    <w:rsid w:val="00E02E18"/>
    <w:rsid w:val="00E12102"/>
    <w:rsid w:val="00E1233E"/>
    <w:rsid w:val="00E130FB"/>
    <w:rsid w:val="00E202D6"/>
    <w:rsid w:val="00E2104F"/>
    <w:rsid w:val="00E23785"/>
    <w:rsid w:val="00E2534C"/>
    <w:rsid w:val="00E2642D"/>
    <w:rsid w:val="00E313D8"/>
    <w:rsid w:val="00E34D44"/>
    <w:rsid w:val="00E45C95"/>
    <w:rsid w:val="00E67C46"/>
    <w:rsid w:val="00E72E79"/>
    <w:rsid w:val="00E93D15"/>
    <w:rsid w:val="00E940D1"/>
    <w:rsid w:val="00E9416E"/>
    <w:rsid w:val="00EA4BF7"/>
    <w:rsid w:val="00EB1BC5"/>
    <w:rsid w:val="00EB7DAD"/>
    <w:rsid w:val="00EC0840"/>
    <w:rsid w:val="00EC18C3"/>
    <w:rsid w:val="00ED201E"/>
    <w:rsid w:val="00EF1F36"/>
    <w:rsid w:val="00F07B91"/>
    <w:rsid w:val="00F102A1"/>
    <w:rsid w:val="00F11B3C"/>
    <w:rsid w:val="00F24D58"/>
    <w:rsid w:val="00F3008F"/>
    <w:rsid w:val="00F34808"/>
    <w:rsid w:val="00F37908"/>
    <w:rsid w:val="00F45425"/>
    <w:rsid w:val="00F50D32"/>
    <w:rsid w:val="00F5224B"/>
    <w:rsid w:val="00F53A3C"/>
    <w:rsid w:val="00F71D21"/>
    <w:rsid w:val="00F8547D"/>
    <w:rsid w:val="00F87A3F"/>
    <w:rsid w:val="00F96A52"/>
    <w:rsid w:val="00F9727E"/>
    <w:rsid w:val="00FA1955"/>
    <w:rsid w:val="00FA4E32"/>
    <w:rsid w:val="00FA67A2"/>
    <w:rsid w:val="00FB54F3"/>
    <w:rsid w:val="00FB68AB"/>
    <w:rsid w:val="00FC0137"/>
    <w:rsid w:val="00FC231B"/>
    <w:rsid w:val="00FC6111"/>
    <w:rsid w:val="00FC7D1F"/>
    <w:rsid w:val="00FD024D"/>
    <w:rsid w:val="00FD0B11"/>
    <w:rsid w:val="00FD1CD1"/>
    <w:rsid w:val="00FE2FAC"/>
    <w:rsid w:val="00FE3AA2"/>
    <w:rsid w:val="00FF1E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EB81"/>
  <w15:chartTrackingRefBased/>
  <w15:docId w15:val="{FD7F1D0C-0AE1-4CD6-A00D-DF8B7EE0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A7C"/>
    <w:rPr>
      <w:rFonts w:ascii="Calibri" w:eastAsia="Calibri" w:hAnsi="Calibri" w:cs="Calibri"/>
      <w:lang w:eastAsia="pl-PL"/>
    </w:rPr>
  </w:style>
  <w:style w:type="paragraph" w:styleId="Nagwek1">
    <w:name w:val="heading 1"/>
    <w:basedOn w:val="Normalny"/>
    <w:next w:val="Normalny"/>
    <w:link w:val="Nagwek1Znak"/>
    <w:uiPriority w:val="9"/>
    <w:qFormat/>
    <w:rsid w:val="006F70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84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6A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6A7C"/>
  </w:style>
  <w:style w:type="paragraph" w:styleId="Stopka">
    <w:name w:val="footer"/>
    <w:basedOn w:val="Normalny"/>
    <w:link w:val="StopkaZnak"/>
    <w:uiPriority w:val="99"/>
    <w:unhideWhenUsed/>
    <w:rsid w:val="00D66A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6A7C"/>
  </w:style>
  <w:style w:type="paragraph" w:styleId="Tekstdymka">
    <w:name w:val="Balloon Text"/>
    <w:basedOn w:val="Normalny"/>
    <w:link w:val="TekstdymkaZnak"/>
    <w:uiPriority w:val="99"/>
    <w:semiHidden/>
    <w:unhideWhenUsed/>
    <w:rsid w:val="00D66A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6A7C"/>
    <w:rPr>
      <w:rFonts w:ascii="Segoe UI" w:eastAsia="Calibri" w:hAnsi="Segoe UI" w:cs="Segoe UI"/>
      <w:sz w:val="18"/>
      <w:szCs w:val="18"/>
      <w:lang w:eastAsia="pl-PL"/>
    </w:rPr>
  </w:style>
  <w:style w:type="paragraph" w:styleId="Bezodstpw">
    <w:name w:val="No Spacing"/>
    <w:uiPriority w:val="1"/>
    <w:qFormat/>
    <w:rsid w:val="007219F0"/>
    <w:pPr>
      <w:spacing w:after="0" w:line="240" w:lineRule="auto"/>
    </w:pPr>
  </w:style>
  <w:style w:type="character" w:styleId="Odwoaniedokomentarza">
    <w:name w:val="annotation reference"/>
    <w:basedOn w:val="Domylnaczcionkaakapitu"/>
    <w:uiPriority w:val="99"/>
    <w:semiHidden/>
    <w:unhideWhenUsed/>
    <w:rsid w:val="007219F0"/>
    <w:rPr>
      <w:sz w:val="16"/>
      <w:szCs w:val="16"/>
    </w:rPr>
  </w:style>
  <w:style w:type="paragraph" w:styleId="Tekstkomentarza">
    <w:name w:val="annotation text"/>
    <w:basedOn w:val="Normalny"/>
    <w:link w:val="TekstkomentarzaZnak"/>
    <w:uiPriority w:val="99"/>
    <w:unhideWhenUsed/>
    <w:rsid w:val="007219F0"/>
    <w:pPr>
      <w:spacing w:line="240" w:lineRule="auto"/>
    </w:pPr>
    <w:rPr>
      <w:sz w:val="20"/>
      <w:szCs w:val="20"/>
    </w:rPr>
  </w:style>
  <w:style w:type="character" w:customStyle="1" w:styleId="TekstkomentarzaZnak">
    <w:name w:val="Tekst komentarza Znak"/>
    <w:basedOn w:val="Domylnaczcionkaakapitu"/>
    <w:link w:val="Tekstkomentarza"/>
    <w:uiPriority w:val="99"/>
    <w:rsid w:val="007219F0"/>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7219F0"/>
    <w:rPr>
      <w:b/>
      <w:bCs/>
    </w:rPr>
  </w:style>
  <w:style w:type="character" w:customStyle="1" w:styleId="TematkomentarzaZnak">
    <w:name w:val="Temat komentarza Znak"/>
    <w:basedOn w:val="TekstkomentarzaZnak"/>
    <w:link w:val="Tematkomentarza"/>
    <w:uiPriority w:val="99"/>
    <w:semiHidden/>
    <w:rsid w:val="007219F0"/>
    <w:rPr>
      <w:rFonts w:ascii="Calibri" w:eastAsia="Calibri" w:hAnsi="Calibri" w:cs="Calibri"/>
      <w:b/>
      <w:bCs/>
      <w:sz w:val="20"/>
      <w:szCs w:val="20"/>
      <w:lang w:eastAsia="pl-PL"/>
    </w:rPr>
  </w:style>
  <w:style w:type="character" w:customStyle="1" w:styleId="Nagwek1Znak">
    <w:name w:val="Nagłówek 1 Znak"/>
    <w:basedOn w:val="Domylnaczcionkaakapitu"/>
    <w:link w:val="Nagwek1"/>
    <w:uiPriority w:val="9"/>
    <w:rsid w:val="006F7098"/>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7849A5"/>
    <w:rPr>
      <w:rFonts w:asciiTheme="majorHAnsi" w:eastAsiaTheme="majorEastAsia" w:hAnsiTheme="majorHAnsi" w:cstheme="majorBidi"/>
      <w:color w:val="1F3763" w:themeColor="accent1" w:themeShade="7F"/>
      <w:sz w:val="24"/>
      <w:szCs w:val="24"/>
      <w:lang w:eastAsia="pl-PL"/>
    </w:rPr>
  </w:style>
  <w:style w:type="paragraph" w:styleId="Akapitzlist">
    <w:name w:val="List Paragraph"/>
    <w:basedOn w:val="Normalny"/>
    <w:uiPriority w:val="34"/>
    <w:qFormat/>
    <w:rsid w:val="00786B40"/>
    <w:pPr>
      <w:ind w:left="720"/>
      <w:contextualSpacing/>
    </w:pPr>
  </w:style>
  <w:style w:type="character" w:styleId="Numerwiersza">
    <w:name w:val="line number"/>
    <w:basedOn w:val="Domylnaczcionkaakapitu"/>
    <w:uiPriority w:val="99"/>
    <w:semiHidden/>
    <w:unhideWhenUsed/>
    <w:rsid w:val="00071F9D"/>
  </w:style>
  <w:style w:type="paragraph" w:styleId="Poprawka">
    <w:name w:val="Revision"/>
    <w:hidden/>
    <w:uiPriority w:val="99"/>
    <w:semiHidden/>
    <w:rsid w:val="00EC0840"/>
    <w:pPr>
      <w:spacing w:after="0" w:line="240" w:lineRule="auto"/>
    </w:pPr>
    <w:rPr>
      <w:rFonts w:ascii="Calibri" w:eastAsia="Calibri" w:hAnsi="Calibri" w:cs="Calibri"/>
      <w:lang w:eastAsia="pl-PL"/>
    </w:rPr>
  </w:style>
  <w:style w:type="character" w:styleId="Wyrnieniedelikatne">
    <w:name w:val="Subtle Emphasis"/>
    <w:basedOn w:val="Domylnaczcionkaakapitu"/>
    <w:uiPriority w:val="19"/>
    <w:qFormat/>
    <w:rsid w:val="00810675"/>
    <w:rPr>
      <w:i/>
      <w:iCs/>
      <w:color w:val="404040" w:themeColor="text1" w:themeTint="BF"/>
    </w:rPr>
  </w:style>
  <w:style w:type="character" w:styleId="Hipercze">
    <w:name w:val="Hyperlink"/>
    <w:basedOn w:val="Domylnaczcionkaakapitu"/>
    <w:uiPriority w:val="99"/>
    <w:semiHidden/>
    <w:unhideWhenUsed/>
    <w:rsid w:val="007A7745"/>
    <w:rPr>
      <w:color w:val="0563C1"/>
      <w:u w:val="single"/>
    </w:rPr>
  </w:style>
  <w:style w:type="paragraph" w:customStyle="1" w:styleId="xmsonormal">
    <w:name w:val="x_msonormal"/>
    <w:basedOn w:val="Normalny"/>
    <w:rsid w:val="00037D13"/>
    <w:pPr>
      <w:spacing w:after="0" w:line="240" w:lineRule="auto"/>
    </w:pPr>
    <w:rPr>
      <w:rFonts w:eastAsiaTheme="minorHAnsi"/>
      <w:lang w:val="en-GB" w:eastAsia="en-GB"/>
    </w:rPr>
  </w:style>
  <w:style w:type="paragraph" w:styleId="NormalnyWeb">
    <w:name w:val="Normal (Web)"/>
    <w:basedOn w:val="Normalny"/>
    <w:unhideWhenUsed/>
    <w:rsid w:val="00D73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tze">
    <w:name w:val="hwtze"/>
    <w:basedOn w:val="Domylnaczcionkaakapitu"/>
    <w:rsid w:val="00E940D1"/>
  </w:style>
  <w:style w:type="character" w:customStyle="1" w:styleId="rynqvb">
    <w:name w:val="rynqvb"/>
    <w:basedOn w:val="Domylnaczcionkaakapitu"/>
    <w:rsid w:val="00E940D1"/>
  </w:style>
  <w:style w:type="table" w:styleId="Tabela-Siatka">
    <w:name w:val="Table Grid"/>
    <w:basedOn w:val="Standardowy"/>
    <w:uiPriority w:val="39"/>
    <w:rsid w:val="00014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4B4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4B4C5A"/>
    <w:rPr>
      <w:rFonts w:ascii="Courier New" w:eastAsia="Times New Roman" w:hAnsi="Courier New" w:cs="Courier New"/>
      <w:sz w:val="20"/>
      <w:szCs w:val="20"/>
      <w:lang w:eastAsia="pl-PL"/>
    </w:rPr>
  </w:style>
  <w:style w:type="character" w:customStyle="1" w:styleId="y2iqfc">
    <w:name w:val="y2iqfc"/>
    <w:basedOn w:val="Domylnaczcionkaakapitu"/>
    <w:rsid w:val="004B4C5A"/>
  </w:style>
  <w:style w:type="paragraph" w:customStyle="1" w:styleId="isselectedend">
    <w:name w:val="isselectedend"/>
    <w:basedOn w:val="Normalny"/>
    <w:rsid w:val="00E123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578">
      <w:bodyDiv w:val="1"/>
      <w:marLeft w:val="0"/>
      <w:marRight w:val="0"/>
      <w:marTop w:val="0"/>
      <w:marBottom w:val="0"/>
      <w:divBdr>
        <w:top w:val="none" w:sz="0" w:space="0" w:color="auto"/>
        <w:left w:val="none" w:sz="0" w:space="0" w:color="auto"/>
        <w:bottom w:val="none" w:sz="0" w:space="0" w:color="auto"/>
        <w:right w:val="none" w:sz="0" w:space="0" w:color="auto"/>
      </w:divBdr>
    </w:div>
    <w:div w:id="397824436">
      <w:bodyDiv w:val="1"/>
      <w:marLeft w:val="0"/>
      <w:marRight w:val="0"/>
      <w:marTop w:val="0"/>
      <w:marBottom w:val="0"/>
      <w:divBdr>
        <w:top w:val="none" w:sz="0" w:space="0" w:color="auto"/>
        <w:left w:val="none" w:sz="0" w:space="0" w:color="auto"/>
        <w:bottom w:val="none" w:sz="0" w:space="0" w:color="auto"/>
        <w:right w:val="none" w:sz="0" w:space="0" w:color="auto"/>
      </w:divBdr>
    </w:div>
    <w:div w:id="1069235528">
      <w:bodyDiv w:val="1"/>
      <w:marLeft w:val="0"/>
      <w:marRight w:val="0"/>
      <w:marTop w:val="0"/>
      <w:marBottom w:val="0"/>
      <w:divBdr>
        <w:top w:val="none" w:sz="0" w:space="0" w:color="auto"/>
        <w:left w:val="none" w:sz="0" w:space="0" w:color="auto"/>
        <w:bottom w:val="none" w:sz="0" w:space="0" w:color="auto"/>
        <w:right w:val="none" w:sz="0" w:space="0" w:color="auto"/>
      </w:divBdr>
    </w:div>
    <w:div w:id="1291129244">
      <w:bodyDiv w:val="1"/>
      <w:marLeft w:val="0"/>
      <w:marRight w:val="0"/>
      <w:marTop w:val="0"/>
      <w:marBottom w:val="0"/>
      <w:divBdr>
        <w:top w:val="none" w:sz="0" w:space="0" w:color="auto"/>
        <w:left w:val="none" w:sz="0" w:space="0" w:color="auto"/>
        <w:bottom w:val="none" w:sz="0" w:space="0" w:color="auto"/>
        <w:right w:val="none" w:sz="0" w:space="0" w:color="auto"/>
      </w:divBdr>
    </w:div>
    <w:div w:id="1958289622">
      <w:bodyDiv w:val="1"/>
      <w:marLeft w:val="0"/>
      <w:marRight w:val="0"/>
      <w:marTop w:val="0"/>
      <w:marBottom w:val="0"/>
      <w:divBdr>
        <w:top w:val="none" w:sz="0" w:space="0" w:color="auto"/>
        <w:left w:val="none" w:sz="0" w:space="0" w:color="auto"/>
        <w:bottom w:val="none" w:sz="0" w:space="0" w:color="auto"/>
        <w:right w:val="none" w:sz="0" w:space="0" w:color="auto"/>
      </w:divBdr>
    </w:div>
    <w:div w:id="209200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pytaniaofertowe@lekam.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pytaniaofertowe@lekam.pl"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B82C046D2F6A4595B0E5346AF6545B" ma:contentTypeVersion="4" ma:contentTypeDescription="Utwórz nowy dokument." ma:contentTypeScope="" ma:versionID="43d4ba9776c6186df68d92003aabdc60">
  <xsd:schema xmlns:xsd="http://www.w3.org/2001/XMLSchema" xmlns:xs="http://www.w3.org/2001/XMLSchema" xmlns:p="http://schemas.microsoft.com/office/2006/metadata/properties" xmlns:ns2="b4deba87-888e-437d-a60a-78681f52f70d" xmlns:ns3="784951cd-61e8-46ac-ab05-73580032b6cd" targetNamespace="http://schemas.microsoft.com/office/2006/metadata/properties" ma:root="true" ma:fieldsID="c2a316454f6e2833c5d12fdc39e79875" ns2:_="" ns3:_="">
    <xsd:import namespace="b4deba87-888e-437d-a60a-78681f52f70d"/>
    <xsd:import namespace="784951cd-61e8-46ac-ab05-73580032b6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eba87-888e-437d-a60a-78681f52f70d"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4951cd-61e8-46ac-ab05-73580032b6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7F81F-0DCE-4F6B-B84F-3F6787186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eba87-888e-437d-a60a-78681f52f70d"/>
    <ds:schemaRef ds:uri="784951cd-61e8-46ac-ab05-73580032b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06D61-27A5-4BA5-B4AE-AE2FDFBF1079}">
  <ds:schemaRefs>
    <ds:schemaRef ds:uri="http://schemas.openxmlformats.org/officeDocument/2006/bibliography"/>
  </ds:schemaRefs>
</ds:datastoreItem>
</file>

<file path=customXml/itemProps3.xml><?xml version="1.0" encoding="utf-8"?>
<ds:datastoreItem xmlns:ds="http://schemas.openxmlformats.org/officeDocument/2006/customXml" ds:itemID="{3EC8DC15-3B10-4C31-ADF7-3842C2201FBA}">
  <ds:schemaRefs>
    <ds:schemaRef ds:uri="http://schemas.microsoft.com/sharepoint/v3/contenttype/forms"/>
  </ds:schemaRefs>
</ds:datastoreItem>
</file>

<file path=customXml/itemProps4.xml><?xml version="1.0" encoding="utf-8"?>
<ds:datastoreItem xmlns:ds="http://schemas.openxmlformats.org/officeDocument/2006/customXml" ds:itemID="{C692E921-CEBC-4009-A42C-4CDD48A322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1593</Words>
  <Characters>9385</Characters>
  <Application>Microsoft Office Word</Application>
  <DocSecurity>8</DocSecurity>
  <Lines>493</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Mileszyk</dc:creator>
  <cp:keywords/>
  <dc:description/>
  <cp:lastModifiedBy>Przemysław Gocel</cp:lastModifiedBy>
  <cp:revision>6</cp:revision>
  <cp:lastPrinted>2026-07-17T13:04:00Z</cp:lastPrinted>
  <dcterms:created xsi:type="dcterms:W3CDTF">2026-07-17T13:18:00Z</dcterms:created>
  <dcterms:modified xsi:type="dcterms:W3CDTF">2026-07-17T13:21:00Z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0x0101006452661BF9E558458D0F59E0A7912AE4</vt:lpwstr>
  </property>
  <property fmtid="{D5CDD505-2E9C-101B-9397-08002B2CF9AE}" pid="3" name="MediaServiceImageTags">
    <vt:lpwstr/>
  </property>
  <property fmtid="{D5CDD505-2E9C-101B-9397-08002B2CF9AE}" pid="4" name="GrammarlyDocumentId">
    <vt:lpwstr>2f70aa1015c3ebb714ff7c4f9cc1282392285a49f1cd3c7d3ce0a81da164da77</vt:lpwstr>
  </property>
  <property fmtid="{D5CDD505-2E9C-101B-9397-08002B2CF9AE}" pid="5" name="TukanITGREENmodCATEGORY">
    <vt:lpwstr>INTERNAL</vt:lpwstr>
  </property>
  <property fmtid="{D5CDD505-2E9C-101B-9397-08002B2CF9AE}" pid="6" name="TukanITGREENmodClassifiedBy">
    <vt:lpwstr>ACCREOT\mmileszyk;Martyna Mileszyk</vt:lpwstr>
  </property>
  <property fmtid="{D5CDD505-2E9C-101B-9397-08002B2CF9AE}" pid="7" name="TukanITGREENmodClassificationDate">
    <vt:lpwstr>2020-04-03T11:13:39.4451874+02:00</vt:lpwstr>
  </property>
  <property fmtid="{D5CDD505-2E9C-101B-9397-08002B2CF9AE}" pid="8" name="TukanITGREENmodClassifiedBySID">
    <vt:lpwstr>ACCREOT\S-1-5-21-2689679564-127267201-59131381-9385</vt:lpwstr>
  </property>
  <property fmtid="{D5CDD505-2E9C-101B-9397-08002B2CF9AE}" pid="9" name="TukanITGREENmodGRNItemId">
    <vt:lpwstr>GRN-e1608f8a-935f-4990-aba7-2321ef21381f</vt:lpwstr>
  </property>
  <property fmtid="{D5CDD505-2E9C-101B-9397-08002B2CF9AE}" pid="10" name="TukanITGREENmodHash">
    <vt:lpwstr>gcIWoWjmGi+mjTanWw4oyS8GiEqSIi1sMNYGdejbiE0=</vt:lpwstr>
  </property>
  <property fmtid="{D5CDD505-2E9C-101B-9397-08002B2CF9AE}" pid="11" name="DLPManualFileClassification">
    <vt:lpwstr>{ec400ec9-b910-4313-8a41-9b60e33b5798}</vt:lpwstr>
  </property>
  <property fmtid="{D5CDD505-2E9C-101B-9397-08002B2CF9AE}" pid="12" name="TukanITGREENmodRefresh">
    <vt:lpwstr>False</vt:lpwstr>
  </property>
</Properties>
</file>